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rFonts w:ascii="Angsana New" w:hAnsi="Angsana New"/>
          <w:b/>
          <w:bCs/>
          <w:sz w:val="28"/>
          <w:szCs w:val="32"/>
        </w:rPr>
      </w:pPr>
      <w:bookmarkStart w:id="0" w:name="_GoBack"/>
      <w:bookmarkEnd w:id="0"/>
      <w:r>
        <w:rPr>
          <w:rFonts w:ascii="Angsana New" w:hAnsi="Angsana New"/>
          <w:b/>
          <w:bCs/>
          <w:sz w:val="28"/>
          <w:szCs w:val="32"/>
          <w:cs/>
        </w:rPr>
        <w:t>โครงสร้างฝ่ายการพยาบาล  โรงพยาบาลศิริราช</w:t>
      </w:r>
    </w:p>
    <w:p/>
    <w:p/>
    <w:p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168275</wp:posOffset>
                </wp:positionV>
                <wp:extent cx="9418320" cy="3682365"/>
                <wp:effectExtent l="0" t="0" r="11430" b="1333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18320" cy="3682365"/>
                          <a:chOff x="1620" y="1802"/>
                          <a:chExt cx="14832" cy="5799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028" y="1802"/>
                            <a:ext cx="39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Angsana New" w:hAnsi="Angsana New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cs/>
                                </w:rPr>
                                <w:t>คณะแพทยศาสตร์ศิริราชพยาบาล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020" y="2566"/>
                            <a:ext cx="39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Angsana New" w:hAnsi="Angsana New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cs/>
                                </w:rPr>
                                <w:t>โรงพยาบาลศิริราช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020" y="3344"/>
                            <a:ext cx="39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Angsana New" w:hAnsi="Angsana New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cs/>
                                </w:rPr>
                                <w:t>ฝ่ายการพยาบาล  โรงพยาบาลศิริราช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4623"/>
                            <a:ext cx="1620" cy="8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Angsana New" w:hAnsi="Angsana New"/>
                                  <w:szCs w:val="24"/>
                                </w:rPr>
                              </w:pPr>
                              <w:r>
                                <w:rPr>
                                  <w:rFonts w:ascii="Angsana New" w:hAnsi="Angsana New" w:hint="cs"/>
                                  <w:szCs w:val="24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Angsana New" w:hAnsi="Angsana New"/>
                                  <w:szCs w:val="24"/>
                                  <w:cs/>
                                </w:rPr>
                                <w:t xml:space="preserve">งานการพยาบาลกุมารเวชศาสตร์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5703"/>
                            <a:ext cx="1620" cy="8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Angsana New" w:hAnsi="Angsana New"/>
                                  <w:szCs w:val="24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Cs w:val="24"/>
                                  <w:cs/>
                                </w:rPr>
                                <w:t xml:space="preserve">งานการพยาบาลจักษุ โสต นาสิกฯ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6783"/>
                            <a:ext cx="1800" cy="8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Angsana New" w:hAnsi="Angsana New"/>
                                  <w:szCs w:val="24"/>
                                </w:rPr>
                              </w:pPr>
                              <w:r>
                                <w:rPr>
                                  <w:rFonts w:ascii="Angsana New" w:hAnsi="Angsana New" w:hint="cs"/>
                                  <w:szCs w:val="24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Angsana New" w:hAnsi="Angsana New"/>
                                  <w:szCs w:val="24"/>
                                  <w:cs/>
                                </w:rPr>
                                <w:t>งานการพยาบาล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Angsana New" w:hAnsi="Angsana New"/>
                                  <w:szCs w:val="24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Cs w:val="24"/>
                                  <w:cs/>
                                </w:rPr>
                                <w:t xml:space="preserve"> ตรวจรักษาผู้ป่วยนอก</w:t>
                              </w:r>
                              <w:r>
                                <w:rPr>
                                  <w:rFonts w:ascii="Angsana New" w:hAnsi="Angsana New"/>
                                  <w:b/>
                                  <w:bCs/>
                                  <w:szCs w:val="24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Angsana New" w:hAnsi="Angsana New" w:hint="cs"/>
                                  <w:b/>
                                  <w:bCs/>
                                  <w:szCs w:val="24"/>
                                  <w:cs/>
                                </w:rPr>
                                <w:t>*</w:t>
                              </w:r>
                              <w:r>
                                <w:rPr>
                                  <w:rFonts w:ascii="Angsana New" w:hAnsi="Angsana New"/>
                                  <w:szCs w:val="24"/>
                                  <w:cs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40" y="4623"/>
                            <a:ext cx="1620" cy="8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Angsana New" w:hAnsi="Angsana New"/>
                                  <w:szCs w:val="24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Cs w:val="24"/>
                                  <w:cs/>
                                </w:rPr>
                                <w:t xml:space="preserve">งานการพยาบาลผ่าตัด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500" y="5703"/>
                            <a:ext cx="1620" cy="8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Angsana New" w:hAnsi="Angsana New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Cs w:val="24"/>
                                  <w:cs/>
                                </w:rPr>
                                <w:t xml:space="preserve">งานการพยาบาลผู้ป่วยพิเศษ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6783"/>
                            <a:ext cx="1620" cy="8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Angsana New" w:hAnsi="Angsana New"/>
                                  <w:szCs w:val="24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Cs w:val="24"/>
                                  <w:cs/>
                                </w:rPr>
                                <w:t>งานการพยาบาล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Angsana New" w:hAnsi="Angsana New"/>
                                  <w:szCs w:val="24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Cs w:val="24"/>
                                  <w:cs/>
                                </w:rPr>
                                <w:t xml:space="preserve">รังสีวิทยา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4623"/>
                            <a:ext cx="1620" cy="8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Angsana New" w:hAnsi="Angsana New"/>
                                  <w:szCs w:val="24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Cs w:val="24"/>
                                  <w:cs/>
                                </w:rPr>
                                <w:t xml:space="preserve">งานการพยาบาล 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Angsana New" w:hAnsi="Angsana New"/>
                                  <w:szCs w:val="24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Cs w:val="24"/>
                                  <w:cs/>
                                </w:rPr>
                                <w:t xml:space="preserve">สูติศาสตร์ฯ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020" y="5703"/>
                            <a:ext cx="1620" cy="8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Angsana New" w:hAnsi="Angsana New"/>
                                  <w:szCs w:val="24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Cs w:val="24"/>
                                  <w:cs/>
                                </w:rPr>
                                <w:t xml:space="preserve">งานการพยาบาลศัลยศาสตร์ฯ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100" y="6783"/>
                            <a:ext cx="1620" cy="8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Angsana New" w:hAnsi="Angsana New"/>
                                  <w:b/>
                                  <w:bCs/>
                                  <w:szCs w:val="24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Cs w:val="24"/>
                                  <w:cs/>
                                </w:rPr>
                                <w:t xml:space="preserve">งานการพยาบาลอายุรศาสตร์ฯ </w:t>
                              </w:r>
                              <w:r>
                                <w:rPr>
                                  <w:rFonts w:ascii="Angsana New" w:hAnsi="Angsana New"/>
                                  <w:b/>
                                  <w:bCs/>
                                  <w:szCs w:val="24"/>
                                  <w:cs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180" y="4623"/>
                            <a:ext cx="1440" cy="8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Angsana New" w:hAnsi="Angsana New"/>
                                  <w:szCs w:val="24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Cs w:val="24"/>
                                  <w:cs/>
                                </w:rPr>
                                <w:t xml:space="preserve">งานการพยาบาลปฐมภูมิ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360" y="5703"/>
                            <a:ext cx="1800" cy="8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Angsana New" w:hAnsi="Angsana New"/>
                                  <w:szCs w:val="24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Cs w:val="24"/>
                                  <w:cs/>
                                </w:rPr>
                                <w:t xml:space="preserve">งานการพยาบาลระบบ หัวใจและหลอดเลือด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504" y="5714"/>
                            <a:ext cx="1620" cy="8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Angsana New" w:hAnsi="Angsana New"/>
                                  <w:szCs w:val="24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Cs w:val="24"/>
                                  <w:cs/>
                                </w:rPr>
                                <w:t>งานพัฒนาคุณภาพการพยาบาล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4496" y="5703"/>
                            <a:ext cx="1620" cy="8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Angsana New" w:hAnsi="Angsana New"/>
                                  <w:szCs w:val="24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Cs w:val="24"/>
                                  <w:cs/>
                                </w:rPr>
                                <w:t>โรงเรียน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Angsana New" w:hAnsi="Angsana New"/>
                                  <w:szCs w:val="24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Cs w:val="24"/>
                                  <w:cs/>
                                </w:rPr>
                                <w:t>ผู้ช่วยพยาบาล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3284" y="4634"/>
                            <a:ext cx="1980" cy="8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Angsana New" w:hAnsi="Angsana New"/>
                                  <w:szCs w:val="24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Cs w:val="24"/>
                                  <w:cs/>
                                </w:rPr>
                                <w:t>งานวิจัยและสารสนเทศการพยาบาล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4832" y="6794"/>
                            <a:ext cx="1620" cy="8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  <w:cs/>
                                </w:rPr>
                                <w:t>งานธุรการและสนับสนุน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1532" y="4634"/>
                            <a:ext cx="1440" cy="8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Angsana New" w:hAnsi="Angsana New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Cs w:val="24"/>
                                  <w:cs/>
                                </w:rPr>
                                <w:t>งานทรัพยากรบุคคล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22"/>
                        <wps:cNvCnPr>
                          <a:stCxn id="6" idx="2"/>
                        </wps:cNvCnPr>
                        <wps:spPr bwMode="auto">
                          <a:xfrm>
                            <a:off x="9000" y="3106"/>
                            <a:ext cx="0" cy="2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23"/>
                        <wps:cNvCnPr>
                          <a:stCxn id="5" idx="2"/>
                        </wps:cNvCnPr>
                        <wps:spPr bwMode="auto">
                          <a:xfrm flipH="1">
                            <a:off x="9000" y="2342"/>
                            <a:ext cx="8" cy="2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24"/>
                        <wps:cNvCnPr/>
                        <wps:spPr bwMode="auto">
                          <a:xfrm>
                            <a:off x="9000" y="3903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25"/>
                        <wps:cNvCnPr/>
                        <wps:spPr bwMode="auto">
                          <a:xfrm>
                            <a:off x="2520" y="4263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26"/>
                        <wps:cNvCnPr/>
                        <wps:spPr bwMode="auto">
                          <a:xfrm>
                            <a:off x="4860" y="4263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27"/>
                        <wps:cNvCnPr/>
                        <wps:spPr bwMode="auto">
                          <a:xfrm>
                            <a:off x="16236" y="4274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28"/>
                        <wps:cNvCnPr/>
                        <wps:spPr bwMode="auto">
                          <a:xfrm>
                            <a:off x="9000" y="4263"/>
                            <a:ext cx="7236" cy="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29"/>
                        <wps:cNvCnPr/>
                        <wps:spPr bwMode="auto">
                          <a:xfrm flipH="1">
                            <a:off x="2520" y="4263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30"/>
                        <wps:cNvCnPr/>
                        <wps:spPr bwMode="auto">
                          <a:xfrm flipV="1">
                            <a:off x="8280" y="4263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31"/>
                        <wps:cNvCnPr/>
                        <wps:spPr bwMode="auto">
                          <a:xfrm>
                            <a:off x="13068" y="4274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33"/>
                        <wps:cNvCnPr/>
                        <wps:spPr bwMode="auto">
                          <a:xfrm>
                            <a:off x="3420" y="4263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34"/>
                        <wps:cNvCnPr/>
                        <wps:spPr bwMode="auto">
                          <a:xfrm>
                            <a:off x="6300" y="4263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35"/>
                        <wps:cNvCnPr/>
                        <wps:spPr bwMode="auto">
                          <a:xfrm>
                            <a:off x="9900" y="4263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36"/>
                        <wps:cNvCnPr/>
                        <wps:spPr bwMode="auto">
                          <a:xfrm>
                            <a:off x="10800" y="4263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37"/>
                        <wps:cNvCnPr/>
                        <wps:spPr bwMode="auto">
                          <a:xfrm>
                            <a:off x="12252" y="427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38"/>
                        <wps:cNvCnPr/>
                        <wps:spPr bwMode="auto">
                          <a:xfrm>
                            <a:off x="7380" y="4263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39"/>
                        <wps:cNvCnPr/>
                        <wps:spPr bwMode="auto">
                          <a:xfrm>
                            <a:off x="3960" y="4263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40"/>
                        <wps:cNvCnPr/>
                        <wps:spPr bwMode="auto">
                          <a:xfrm>
                            <a:off x="5940" y="4263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41"/>
                        <wps:cNvCnPr/>
                        <wps:spPr bwMode="auto">
                          <a:xfrm>
                            <a:off x="9000" y="4263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42"/>
                        <wps:cNvCnPr/>
                        <wps:spPr bwMode="auto">
                          <a:xfrm>
                            <a:off x="15480" y="4263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0;margin-top:13.25pt;width:741.6pt;height:289.95pt;z-index:251659264;mso-position-horizontal:center;mso-position-horizontal-relative:margin" coordorigin="1620,1802" coordsize="14832,5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028;top:1802;width:39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>
                        <w:pPr>
                          <w:jc w:val="center"/>
                          <w:rPr>
                            <w:rFonts w:ascii="Angsana New" w:hAnsi="Angsana New"/>
                          </w:rPr>
                        </w:pPr>
                        <w:r>
                          <w:rPr>
                            <w:rFonts w:ascii="Angsana New" w:hAnsi="Angsana New"/>
                            <w:cs/>
                          </w:rPr>
                          <w:t>คณะแพทยศาสตร์ศิริราชพยาบาล</w:t>
                        </w:r>
                      </w:p>
                    </w:txbxContent>
                  </v:textbox>
                </v:shape>
                <v:shape id="Text Box 4" o:spid="_x0000_s1028" type="#_x0000_t202" style="position:absolute;left:7020;top:2566;width:39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>
                        <w:pPr>
                          <w:jc w:val="center"/>
                          <w:rPr>
                            <w:rFonts w:ascii="Angsana New" w:hAnsi="Angsana New"/>
                          </w:rPr>
                        </w:pPr>
                        <w:r>
                          <w:rPr>
                            <w:rFonts w:ascii="Angsana New" w:hAnsi="Angsana New"/>
                            <w:cs/>
                          </w:rPr>
                          <w:t>โรงพยาบาลศิริราช</w:t>
                        </w:r>
                      </w:p>
                    </w:txbxContent>
                  </v:textbox>
                </v:shape>
                <v:shape id="Text Box 5" o:spid="_x0000_s1029" type="#_x0000_t202" style="position:absolute;left:7020;top:3344;width:39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>
                        <w:pPr>
                          <w:jc w:val="center"/>
                          <w:rPr>
                            <w:rFonts w:ascii="Angsana New" w:hAnsi="Angsana New"/>
                          </w:rPr>
                        </w:pPr>
                        <w:r>
                          <w:rPr>
                            <w:rFonts w:ascii="Angsana New" w:hAnsi="Angsana New"/>
                            <w:cs/>
                          </w:rPr>
                          <w:t>ฝ่ายการพยาบาล  โรงพยาบาลศิริราช</w:t>
                        </w:r>
                      </w:p>
                    </w:txbxContent>
                  </v:textbox>
                </v:shape>
                <v:shape id="Text Box 6" o:spid="_x0000_s1030" type="#_x0000_t202" style="position:absolute;left:1620;top:4623;width:1620;height: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>
                        <w:pPr>
                          <w:jc w:val="center"/>
                          <w:rPr>
                            <w:rFonts w:ascii="Angsana New" w:hAnsi="Angsana New"/>
                            <w:szCs w:val="24"/>
                          </w:rPr>
                        </w:pPr>
                        <w:r>
                          <w:rPr>
                            <w:rFonts w:ascii="Angsana New" w:hAnsi="Angsana New" w:hint="cs"/>
                            <w:szCs w:val="24"/>
                            <w:cs/>
                          </w:rPr>
                          <w:t xml:space="preserve"> </w:t>
                        </w:r>
                        <w:r>
                          <w:rPr>
                            <w:rFonts w:ascii="Angsana New" w:hAnsi="Angsana New"/>
                            <w:szCs w:val="24"/>
                            <w:cs/>
                          </w:rPr>
                          <w:t xml:space="preserve">งานการพยาบาลกุมารเวชศาสตร์         </w:t>
                        </w:r>
                      </w:p>
                    </w:txbxContent>
                  </v:textbox>
                </v:shape>
                <v:shape id="Text Box 7" o:spid="_x0000_s1031" type="#_x0000_t202" style="position:absolute;left:2160;top:5703;width:1620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>
                        <w:pPr>
                          <w:jc w:val="center"/>
                          <w:rPr>
                            <w:rFonts w:ascii="Angsana New" w:hAnsi="Angsana New"/>
                            <w:szCs w:val="24"/>
                          </w:rPr>
                        </w:pPr>
                        <w:r>
                          <w:rPr>
                            <w:rFonts w:ascii="Angsana New" w:hAnsi="Angsana New"/>
                            <w:szCs w:val="24"/>
                            <w:cs/>
                          </w:rPr>
                          <w:t xml:space="preserve">งานการพยาบาลจักษุ โสต นาสิกฯ               </w:t>
                        </w:r>
                      </w:p>
                    </w:txbxContent>
                  </v:textbox>
                </v:shape>
                <v:shape id="Text Box 8" o:spid="_x0000_s1032" type="#_x0000_t202" style="position:absolute;left:3060;top:6783;width:1800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>
                        <w:pPr>
                          <w:jc w:val="center"/>
                          <w:rPr>
                            <w:rFonts w:ascii="Angsana New" w:hAnsi="Angsana New"/>
                            <w:szCs w:val="24"/>
                          </w:rPr>
                        </w:pPr>
                        <w:r>
                          <w:rPr>
                            <w:rFonts w:ascii="Angsana New" w:hAnsi="Angsana New" w:hint="cs"/>
                            <w:szCs w:val="24"/>
                            <w:cs/>
                          </w:rPr>
                          <w:t xml:space="preserve"> </w:t>
                        </w:r>
                        <w:r>
                          <w:rPr>
                            <w:rFonts w:ascii="Angsana New" w:hAnsi="Angsana New"/>
                            <w:szCs w:val="24"/>
                            <w:cs/>
                          </w:rPr>
                          <w:t>งานการพยาบาล</w:t>
                        </w:r>
                      </w:p>
                      <w:p>
                        <w:pPr>
                          <w:jc w:val="center"/>
                          <w:rPr>
                            <w:rFonts w:ascii="Angsana New" w:hAnsi="Angsana New"/>
                            <w:szCs w:val="24"/>
                          </w:rPr>
                        </w:pPr>
                        <w:r>
                          <w:rPr>
                            <w:rFonts w:ascii="Angsana New" w:hAnsi="Angsana New"/>
                            <w:szCs w:val="24"/>
                            <w:cs/>
                          </w:rPr>
                          <w:t xml:space="preserve"> ตรวจรักษาผู้ป่วยนอก</w:t>
                        </w:r>
                        <w:r>
                          <w:rPr>
                            <w:rFonts w:ascii="Angsana New" w:hAnsi="Angsana New"/>
                            <w:b/>
                            <w:bCs/>
                            <w:szCs w:val="24"/>
                            <w:cs/>
                          </w:rPr>
                          <w:t xml:space="preserve"> 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zCs w:val="24"/>
                            <w:cs/>
                          </w:rPr>
                          <w:t>*</w:t>
                        </w:r>
                        <w:r>
                          <w:rPr>
                            <w:rFonts w:ascii="Angsana New" w:hAnsi="Angsana New"/>
                            <w:szCs w:val="24"/>
                            <w:cs/>
                          </w:rPr>
                          <w:t xml:space="preserve">      </w:t>
                        </w:r>
                      </w:p>
                    </w:txbxContent>
                  </v:textbox>
                </v:shape>
                <v:shape id="Text Box 9" o:spid="_x0000_s1033" type="#_x0000_t202" style="position:absolute;left:4140;top:4623;width:1620;height: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>
                        <w:pPr>
                          <w:jc w:val="center"/>
                          <w:rPr>
                            <w:rFonts w:ascii="Angsana New" w:hAnsi="Angsana New"/>
                            <w:szCs w:val="24"/>
                          </w:rPr>
                        </w:pPr>
                        <w:r>
                          <w:rPr>
                            <w:rFonts w:ascii="Angsana New" w:hAnsi="Angsana New"/>
                            <w:szCs w:val="24"/>
                            <w:cs/>
                          </w:rPr>
                          <w:t xml:space="preserve">งานการพยาบาลผ่าตัด                    </w:t>
                        </w:r>
                      </w:p>
                    </w:txbxContent>
                  </v:textbox>
                </v:shape>
                <v:shape id="Text Box 10" o:spid="_x0000_s1034" type="#_x0000_t202" style="position:absolute;left:4500;top:5703;width:1620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>
                        <w:pPr>
                          <w:jc w:val="center"/>
                          <w:rPr>
                            <w:rFonts w:ascii="Angsana New" w:hAnsi="Angsana New"/>
                            <w:szCs w:val="24"/>
                            <w:cs/>
                          </w:rPr>
                        </w:pPr>
                        <w:r>
                          <w:rPr>
                            <w:rFonts w:ascii="Angsana New" w:hAnsi="Angsana New"/>
                            <w:szCs w:val="24"/>
                            <w:cs/>
                          </w:rPr>
                          <w:t xml:space="preserve">งานการพยาบาลผู้ป่วยพิเศษ          </w:t>
                        </w:r>
                      </w:p>
                    </w:txbxContent>
                  </v:textbox>
                </v:shape>
                <v:shape id="Text Box 11" o:spid="_x0000_s1035" type="#_x0000_t202" style="position:absolute;left:5400;top:6783;width:1620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<v:textbox>
                    <w:txbxContent>
                      <w:p>
                        <w:pPr>
                          <w:jc w:val="center"/>
                          <w:rPr>
                            <w:rFonts w:ascii="Angsana New" w:hAnsi="Angsana New"/>
                            <w:szCs w:val="24"/>
                          </w:rPr>
                        </w:pPr>
                        <w:r>
                          <w:rPr>
                            <w:rFonts w:ascii="Angsana New" w:hAnsi="Angsana New"/>
                            <w:szCs w:val="24"/>
                            <w:cs/>
                          </w:rPr>
                          <w:t>งานการพยาบาล</w:t>
                        </w:r>
                      </w:p>
                      <w:p>
                        <w:pPr>
                          <w:jc w:val="center"/>
                          <w:rPr>
                            <w:rFonts w:ascii="Angsana New" w:hAnsi="Angsana New"/>
                            <w:szCs w:val="24"/>
                          </w:rPr>
                        </w:pPr>
                        <w:r>
                          <w:rPr>
                            <w:rFonts w:ascii="Angsana New" w:hAnsi="Angsana New"/>
                            <w:szCs w:val="24"/>
                            <w:cs/>
                          </w:rPr>
                          <w:t xml:space="preserve">รังสีวิทยา           </w:t>
                        </w:r>
                      </w:p>
                    </w:txbxContent>
                  </v:textbox>
                </v:shape>
                <v:shape id="Text Box 12" o:spid="_x0000_s1036" type="#_x0000_t202" style="position:absolute;left:6480;top:4623;width:1620;height: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<v:textbox>
                    <w:txbxContent>
                      <w:p>
                        <w:pPr>
                          <w:jc w:val="center"/>
                          <w:rPr>
                            <w:rFonts w:ascii="Angsana New" w:hAnsi="Angsana New"/>
                            <w:szCs w:val="24"/>
                          </w:rPr>
                        </w:pPr>
                        <w:r>
                          <w:rPr>
                            <w:rFonts w:ascii="Angsana New" w:hAnsi="Angsana New"/>
                            <w:szCs w:val="24"/>
                            <w:cs/>
                          </w:rPr>
                          <w:t xml:space="preserve">งานการพยาบาล </w:t>
                        </w:r>
                      </w:p>
                      <w:p>
                        <w:pPr>
                          <w:jc w:val="center"/>
                          <w:rPr>
                            <w:rFonts w:ascii="Angsana New" w:hAnsi="Angsana New"/>
                            <w:szCs w:val="24"/>
                          </w:rPr>
                        </w:pPr>
                        <w:r>
                          <w:rPr>
                            <w:rFonts w:ascii="Angsana New" w:hAnsi="Angsana New"/>
                            <w:szCs w:val="24"/>
                            <w:cs/>
                          </w:rPr>
                          <w:t xml:space="preserve">สูติศาสตร์ฯ       </w:t>
                        </w:r>
                      </w:p>
                    </w:txbxContent>
                  </v:textbox>
                </v:shape>
                <v:shape id="Text Box 13" o:spid="_x0000_s1037" type="#_x0000_t202" style="position:absolute;left:7020;top:5703;width:1620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<v:textbox>
                    <w:txbxContent>
                      <w:p>
                        <w:pPr>
                          <w:jc w:val="center"/>
                          <w:rPr>
                            <w:rFonts w:ascii="Angsana New" w:hAnsi="Angsana New"/>
                            <w:szCs w:val="24"/>
                          </w:rPr>
                        </w:pPr>
                        <w:r>
                          <w:rPr>
                            <w:rFonts w:ascii="Angsana New" w:hAnsi="Angsana New"/>
                            <w:szCs w:val="24"/>
                            <w:cs/>
                          </w:rPr>
                          <w:t xml:space="preserve">งานการพยาบาลศัลยศาสตร์ฯ   </w:t>
                        </w:r>
                      </w:p>
                    </w:txbxContent>
                  </v:textbox>
                </v:shape>
                <v:shape id="Text Box 14" o:spid="_x0000_s1038" type="#_x0000_t202" style="position:absolute;left:8100;top:6783;width:1620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<v:textbox>
                    <w:txbxContent>
                      <w:p>
                        <w:pPr>
                          <w:jc w:val="center"/>
                          <w:rPr>
                            <w:rFonts w:ascii="Angsana New" w:hAnsi="Angsana New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Angsana New" w:hAnsi="Angsana New"/>
                            <w:szCs w:val="24"/>
                            <w:cs/>
                          </w:rPr>
                          <w:t xml:space="preserve">งานการพยาบาลอายุรศาสตร์ฯ </w:t>
                        </w:r>
                        <w:r>
                          <w:rPr>
                            <w:rFonts w:ascii="Angsana New" w:hAnsi="Angsana New"/>
                            <w:b/>
                            <w:bCs/>
                            <w:szCs w:val="24"/>
                            <w:cs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15" o:spid="_x0000_s1039" type="#_x0000_t202" style="position:absolute;left:9180;top:4623;width:1440;height: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<v:textbox>
                    <w:txbxContent>
                      <w:p>
                        <w:pPr>
                          <w:jc w:val="center"/>
                          <w:rPr>
                            <w:rFonts w:ascii="Angsana New" w:hAnsi="Angsana New"/>
                            <w:szCs w:val="24"/>
                          </w:rPr>
                        </w:pPr>
                        <w:r>
                          <w:rPr>
                            <w:rFonts w:ascii="Angsana New" w:hAnsi="Angsana New"/>
                            <w:szCs w:val="24"/>
                            <w:cs/>
                          </w:rPr>
                          <w:t xml:space="preserve">งานการพยาบาลปฐมภูมิ           </w:t>
                        </w:r>
                      </w:p>
                    </w:txbxContent>
                  </v:textbox>
                </v:shape>
                <v:shape id="_x0000_s1040" type="#_x0000_t202" style="position:absolute;left:9360;top:5703;width:1800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">
                  <v:textbox>
                    <w:txbxContent>
                      <w:p>
                        <w:pPr>
                          <w:jc w:val="center"/>
                          <w:rPr>
                            <w:rFonts w:ascii="Angsana New" w:hAnsi="Angsana New"/>
                            <w:szCs w:val="24"/>
                          </w:rPr>
                        </w:pPr>
                        <w:r>
                          <w:rPr>
                            <w:rFonts w:ascii="Angsana New" w:hAnsi="Angsana New"/>
                            <w:szCs w:val="24"/>
                            <w:cs/>
                          </w:rPr>
                          <w:t xml:space="preserve">งานการพยาบาลระบบ หัวใจและหลอดเลือด     </w:t>
                        </w:r>
                      </w:p>
                    </w:txbxContent>
                  </v:textbox>
                </v:shape>
                <v:shape id="Text Box 17" o:spid="_x0000_s1041" type="#_x0000_t202" style="position:absolute;left:12504;top:5714;width:1620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">
                  <v:textbox>
                    <w:txbxContent>
                      <w:p>
                        <w:pPr>
                          <w:jc w:val="center"/>
                          <w:rPr>
                            <w:rFonts w:ascii="Angsana New" w:hAnsi="Angsana New"/>
                            <w:szCs w:val="24"/>
                          </w:rPr>
                        </w:pPr>
                        <w:r>
                          <w:rPr>
                            <w:rFonts w:ascii="Angsana New" w:hAnsi="Angsana New"/>
                            <w:szCs w:val="24"/>
                            <w:cs/>
                          </w:rPr>
                          <w:t>งานพัฒนาคุณภาพการพยาบาล</w:t>
                        </w:r>
                      </w:p>
                    </w:txbxContent>
                  </v:textbox>
                </v:shape>
                <v:shape id="Text Box 18" o:spid="_x0000_s1042" type="#_x0000_t202" style="position:absolute;left:14496;top:5703;width:1620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">
                  <v:textbox>
                    <w:txbxContent>
                      <w:p>
                        <w:pPr>
                          <w:jc w:val="center"/>
                          <w:rPr>
                            <w:rFonts w:ascii="Angsana New" w:hAnsi="Angsana New"/>
                            <w:szCs w:val="24"/>
                          </w:rPr>
                        </w:pPr>
                        <w:r>
                          <w:rPr>
                            <w:rFonts w:ascii="Angsana New" w:hAnsi="Angsana New"/>
                            <w:szCs w:val="24"/>
                            <w:cs/>
                          </w:rPr>
                          <w:t>โรงเรียน</w:t>
                        </w:r>
                      </w:p>
                      <w:p>
                        <w:pPr>
                          <w:jc w:val="center"/>
                          <w:rPr>
                            <w:rFonts w:ascii="Angsana New" w:hAnsi="Angsana New"/>
                            <w:szCs w:val="24"/>
                          </w:rPr>
                        </w:pPr>
                        <w:r>
                          <w:rPr>
                            <w:rFonts w:ascii="Angsana New" w:hAnsi="Angsana New"/>
                            <w:szCs w:val="24"/>
                            <w:cs/>
                          </w:rPr>
                          <w:t>ผู้ช่วยพยาบาล</w:t>
                        </w:r>
                      </w:p>
                    </w:txbxContent>
                  </v:textbox>
                </v:shape>
                <v:shape id="Text Box 19" o:spid="_x0000_s1043" type="#_x0000_t202" style="position:absolute;left:13284;top:4634;width:1980;height: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">
                  <v:textbox>
                    <w:txbxContent>
                      <w:p>
                        <w:pPr>
                          <w:jc w:val="center"/>
                          <w:rPr>
                            <w:rFonts w:ascii="Angsana New" w:hAnsi="Angsana New"/>
                            <w:szCs w:val="24"/>
                          </w:rPr>
                        </w:pPr>
                        <w:r>
                          <w:rPr>
                            <w:rFonts w:ascii="Angsana New" w:hAnsi="Angsana New"/>
                            <w:szCs w:val="24"/>
                            <w:cs/>
                          </w:rPr>
                          <w:t>งานวิจัยและสารสนเทศการพยาบาล</w:t>
                        </w:r>
                      </w:p>
                    </w:txbxContent>
                  </v:textbox>
                </v:shape>
                <v:shape id="Text Box 20" o:spid="_x0000_s1044" type="#_x0000_t202" style="position:absolute;left:14832;top:6794;width:1620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">
                  <v:textbox>
                    <w:txbxContent>
                      <w:p>
                        <w:pPr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  <w:cs/>
                          </w:rPr>
                          <w:t>งานธุรการและสนับสนุน</w:t>
                        </w:r>
                      </w:p>
                    </w:txbxContent>
                  </v:textbox>
                </v:shape>
                <v:shape id="Text Box 21" o:spid="_x0000_s1045" type="#_x0000_t202" style="position:absolute;left:11532;top:4634;width:1440;height: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">
                  <v:textbox>
                    <w:txbxContent>
                      <w:p>
                        <w:pPr>
                          <w:jc w:val="center"/>
                          <w:rPr>
                            <w:rFonts w:ascii="Angsana New" w:hAnsi="Angsana New"/>
                            <w:szCs w:val="24"/>
                            <w:cs/>
                          </w:rPr>
                        </w:pPr>
                        <w:r>
                          <w:rPr>
                            <w:rFonts w:ascii="Angsana New" w:hAnsi="Angsana New"/>
                            <w:szCs w:val="24"/>
                            <w:cs/>
                          </w:rPr>
                          <w:t>งานทรัพยากรบุคคล</w:t>
                        </w:r>
                      </w:p>
                    </w:txbxContent>
                  </v:textbox>
                </v:shape>
                <v:line id="Line 22" o:spid="_x0000_s1046" style="position:absolute;visibility:visible;mso-wrap-style:square" from="9000,3106" to="9000,3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XE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+WDVxMYAAADbAAAA&#10;DwAAAAAAAAAAAAAAAAAHAgAAZHJzL2Rvd25yZXYueG1sUEsFBgAAAAADAAMAtwAAAPoCAAAAAA==&#10;"/>
                <v:line id="Line 23" o:spid="_x0000_s1047" style="position:absolute;flip:x;visibility:visible;mso-wrap-style:square" from="9000,2342" to="9008,2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"/>
                <v:line id="Line 24" o:spid="_x0000_s1048" style="position:absolute;visibility:visible;mso-wrap-style:square" from="9000,3903" to="9000,4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egr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GcXoK8YAAADbAAAA&#10;DwAAAAAAAAAAAAAAAAAHAgAAZHJzL2Rvd25yZXYueG1sUEsFBgAAAAADAAMAtwAAAPoCAAAAAA==&#10;"/>
                <v:line id="Line 25" o:spid="_x0000_s1049" style="position:absolute;visibility:visible;mso-wrap-style:square" from="2520,4263" to="2520,4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U2w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dolNsMYAAADbAAAA&#10;DwAAAAAAAAAAAAAAAAAHAgAAZHJzL2Rvd25yZXYueG1sUEsFBgAAAAADAAMAtwAAAPoCAAAAAA==&#10;"/>
                <v:line id="Line 26" o:spid="_x0000_s1050" style="position:absolute;visibility:visible;mso-wrap-style:square" from="4860,4263" to="4860,4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9PH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pXD/En+AnN0AAAD//wMAUEsBAi0AFAAGAAgAAAAhANvh9svuAAAAhQEAABMAAAAAAAAA&#10;AAAAAAAAAAAAAFtDb250ZW50X1R5cGVzXS54bWxQSwECLQAUAAYACAAAACEAWvQsW78AAAAVAQAA&#10;CwAAAAAAAAAAAAAAAAAfAQAAX3JlbHMvLnJlbHNQSwECLQAUAAYACAAAACEAhlvTx8YAAADbAAAA&#10;DwAAAAAAAAAAAAAAAAAHAgAAZHJzL2Rvd25yZXYueG1sUEsFBgAAAAADAAMAtwAAAPoCAAAAAA==&#10;"/>
                <v:line id="Line 27" o:spid="_x0000_s1051" style="position:absolute;visibility:visible;mso-wrap-style:square" from="16236,4274" to="16236,6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"/>
                <v:line id="Line 28" o:spid="_x0000_s1052" style="position:absolute;visibility:visible;mso-wrap-style:square" from="9000,4263" to="16236,4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Iu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HBu/xB8gl38AAAD//wMAUEsBAi0AFAAGAAgAAAAhANvh9svuAAAAhQEAABMAAAAAAAAAAAAA&#10;AAAAAAAAAFtDb250ZW50X1R5cGVzXS54bWxQSwECLQAUAAYACAAAACEAWvQsW78AAAAVAQAACwAA&#10;AAAAAAAAAAAAAAAfAQAAX3JlbHMvLnJlbHNQSwECLQAUAAYACAAAACEAmIjiLsMAAADbAAAADwAA&#10;AAAAAAAAAAAAAAAHAgAAZHJzL2Rvd25yZXYueG1sUEsFBgAAAAADAAMAtwAAAPcCAAAAAA==&#10;"/>
                <v:line id="Line 29" o:spid="_x0000_s1053" style="position:absolute;flip:x;visibility:visible;mso-wrap-style:square" from="2520,4263" to="9000,4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"/>
                <v:line id="Line 30" o:spid="_x0000_s1054" style="position:absolute;flip:y;visibility:visible;mso-wrap-style:square" from="8280,4263" to="8280,5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"/>
                <v:line id="Line 31" o:spid="_x0000_s1055" style="position:absolute;visibility:visible;mso-wrap-style:square" from="13068,4274" to="13068,5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"/>
                <v:line id="Line 33" o:spid="_x0000_s1056" style="position:absolute;visibility:visible;mso-wrap-style:square" from="3420,4263" to="3420,5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"/>
                <v:line id="Line 34" o:spid="_x0000_s1057" style="position:absolute;visibility:visible;mso-wrap-style:square" from="6300,4263" to="6300,6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gMxgAAANs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LBCYDMYAAADbAAAA&#10;DwAAAAAAAAAAAAAAAAAHAgAAZHJzL2Rvd25yZXYueG1sUEsFBgAAAAADAAMAtwAAAPoCAAAAAA==&#10;"/>
                <v:line id="Line 35" o:spid="_x0000_s1058" style="position:absolute;visibility:visible;mso-wrap-style:square" from="9900,4263" to="9900,4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2XxgAAANs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Q1w9l8YAAADbAAAA&#10;DwAAAAAAAAAAAAAAAAAHAgAAZHJzL2Rvd25yZXYueG1sUEsFBgAAAAADAAMAtwAAAPoCAAAAAA==&#10;"/>
                <v:line id="Line 36" o:spid="_x0000_s1059" style="position:absolute;visibility:visible;mso-wrap-style:square" from="10800,4263" to="10800,5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"/>
                <v:line id="Line 37" o:spid="_x0000_s1060" style="position:absolute;visibility:visible;mso-wrap-style:square" from="12252,4274" to="12252,4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gZ7xgAAANs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3MIGe8YAAADbAAAA&#10;DwAAAAAAAAAAAAAAAAAHAgAAZHJzL2Rvd25yZXYueG1sUEsFBgAAAAADAAMAtwAAAPoCAAAAAA==&#10;"/>
                <v:line id="Line 38" o:spid="_x0000_s1061" style="position:absolute;visibility:visible;mso-wrap-style:square" from="7380,4263" to="7380,4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IJ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"/>
                <v:line id="Line 39" o:spid="_x0000_s1062" style="position:absolute;visibility:visible;mso-wrap-style:square" from="3960,4263" to="3960,6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"/>
                <v:line id="Line 40" o:spid="_x0000_s1063" style="position:absolute;visibility:visible;mso-wrap-style:square" from="5940,4263" to="5940,5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jS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XB+/xB8gl38AAAD//wMAUEsBAi0AFAAGAAgAAAAhANvh9svuAAAAhQEAABMAAAAAAAAAAAAA&#10;AAAAAAAAAFtDb250ZW50X1R5cGVzXS54bWxQSwECLQAUAAYACAAAACEAWvQsW78AAAAVAQAACwAA&#10;AAAAAAAAAAAAAAAfAQAAX3JlbHMvLnJlbHNQSwECLQAUAAYACAAAACEA1vII0sMAAADbAAAADwAA&#10;AAAAAAAAAAAAAAAHAgAAZHJzL2Rvd25yZXYueG1sUEsFBgAAAAADAAMAtwAAAPcCAAAAAA==&#10;"/>
                <v:line id="Line 41" o:spid="_x0000_s1064" style="position:absolute;visibility:visible;mso-wrap-style:square" from="9000,4263" to="9000,6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1JxgAAANs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LJCK5f4g+QswsAAAD//wMAUEsBAi0AFAAGAAgAAAAhANvh9svuAAAAhQEAABMAAAAAAAAA&#10;AAAAAAAAAAAAAFtDb250ZW50X1R5cGVzXS54bWxQSwECLQAUAAYACAAAACEAWvQsW78AAAAVAQAA&#10;CwAAAAAAAAAAAAAAAAAfAQAAX3JlbHMvLnJlbHNQSwECLQAUAAYACAAAACEAub6tScYAAADbAAAA&#10;DwAAAAAAAAAAAAAAAAAHAgAAZHJzL2Rvd25yZXYueG1sUEsFBgAAAAADAAMAtwAAAPoCAAAAAA==&#10;"/>
                <v:line id="Line 42" o:spid="_x0000_s1065" style="position:absolute;visibility:visible;mso-wrap-style:square" from="15480,4263" to="15480,5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M+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vAygb8v8QfIxS8AAAD//wMAUEsBAi0AFAAGAAgAAAAhANvh9svuAAAAhQEAABMAAAAAAAAA&#10;AAAAAAAAAAAAAFtDb250ZW50X1R5cGVzXS54bWxQSwECLQAUAAYACAAAACEAWvQsW78AAAAVAQAA&#10;CwAAAAAAAAAAAAAAAAAfAQAAX3JlbHMvLnJlbHNQSwECLQAUAAYACAAAACEASWwzPsYAAADbAAAA&#10;DwAAAAAAAAAAAAAAAAAHAgAAZHJzL2Rvd25yZXYueG1sUEsFBgAAAAADAAMAtwAAAPoCAAAAAA==&#10;"/>
                <w10:wrap anchorx="margin"/>
              </v:group>
            </w:pict>
          </mc:Fallback>
        </mc:AlternateContent>
      </w:r>
    </w:p>
    <w:p/>
    <w:p/>
    <w:p/>
    <w:p>
      <w:pPr>
        <w:rPr>
          <w:cs/>
        </w:rPr>
      </w:pPr>
    </w:p>
    <w:p/>
    <w:p/>
    <w:p/>
    <w:p/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5547360</wp:posOffset>
                </wp:positionH>
                <wp:positionV relativeFrom="paragraph">
                  <wp:posOffset>103505</wp:posOffset>
                </wp:positionV>
                <wp:extent cx="0" cy="1585595"/>
                <wp:effectExtent l="0" t="0" r="19050" b="14605"/>
                <wp:wrapNone/>
                <wp:docPr id="2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5855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6.8pt,8.15pt" to="436.8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7432040</wp:posOffset>
                </wp:positionH>
                <wp:positionV relativeFrom="paragraph">
                  <wp:posOffset>91440</wp:posOffset>
                </wp:positionV>
                <wp:extent cx="0" cy="228600"/>
                <wp:effectExtent l="0" t="0" r="19050" b="19050"/>
                <wp:wrapNone/>
                <wp:docPr id="1" name="Lin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5.2pt,7.2pt" to="585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"/>
            </w:pict>
          </mc:Fallback>
        </mc:AlternateContent>
      </w:r>
    </w:p>
    <w:p/>
    <w:p/>
    <w:p/>
    <w:p/>
    <w:p/>
    <w:p/>
    <w:p/>
    <w:p/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5008245</wp:posOffset>
                </wp:positionH>
                <wp:positionV relativeFrom="paragraph">
                  <wp:posOffset>112395</wp:posOffset>
                </wp:positionV>
                <wp:extent cx="1143000" cy="512445"/>
                <wp:effectExtent l="0" t="0" r="19050" b="20955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</w:rPr>
                            </w:pPr>
                            <w:r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งานการพยาบา</w:t>
                            </w:r>
                            <w:r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>ล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Cs w:val="24"/>
                                <w:cs/>
                              </w:rPr>
                              <w:t>ศูนย์วิทยาการผู้สูงอายุ</w:t>
                            </w:r>
                            <w:r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66" type="#_x0000_t202" style="position:absolute;margin-left:394.35pt;margin-top:8.85pt;width:90pt;height:40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">
                <v:textbox>
                  <w:txbxContent>
                    <w:p>
                      <w:pPr>
                        <w:jc w:val="center"/>
                        <w:rPr>
                          <w:rFonts w:ascii="Angsana New" w:hAnsi="Angsana New"/>
                          <w:szCs w:val="24"/>
                        </w:rPr>
                      </w:pPr>
                      <w:r>
                        <w:rPr>
                          <w:rFonts w:ascii="Angsana New" w:hAnsi="Angsana New"/>
                          <w:szCs w:val="24"/>
                          <w:cs/>
                        </w:rPr>
                        <w:t>งานการพยาบา</w:t>
                      </w:r>
                      <w:r>
                        <w:rPr>
                          <w:rFonts w:ascii="Angsana New" w:hAnsi="Angsana New" w:hint="cs"/>
                          <w:szCs w:val="24"/>
                          <w:cs/>
                        </w:rPr>
                        <w:t>ล</w:t>
                      </w:r>
                    </w:p>
                    <w:p>
                      <w:pPr>
                        <w:jc w:val="center"/>
                        <w:rPr>
                          <w:rFonts w:ascii="Angsana New" w:hAnsi="Angsana New"/>
                          <w:szCs w:val="24"/>
                        </w:rPr>
                      </w:pPr>
                      <w:r>
                        <w:rPr>
                          <w:rFonts w:ascii="Angsana New" w:hAnsi="Angsana New" w:hint="cs"/>
                          <w:szCs w:val="24"/>
                          <w:cs/>
                        </w:rPr>
                        <w:t>ศูนย์วิทยาการผู้สูงอายุ</w:t>
                      </w:r>
                      <w:r>
                        <w:rPr>
                          <w:rFonts w:ascii="Angsana New" w:hAnsi="Angsana New"/>
                          <w:szCs w:val="24"/>
                          <w:cs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sectPr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fontKey="{B71150FA-0C32-42E4-859B-69DCEC7B3C56}"/>
    <w:embedBold r:id="rId2" w:fontKey="{3D32E0BD-8315-4368-B20D-6DAD2F1DA9B6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377965-8FA3-4C68-AD22-5A1F8532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Siriraj</dc:creator>
  <cp:keywords/>
  <dc:description/>
  <cp:lastModifiedBy>Tanawat panyawong</cp:lastModifiedBy>
  <cp:revision>5</cp:revision>
  <dcterms:created xsi:type="dcterms:W3CDTF">2021-10-06T01:48:00Z</dcterms:created>
  <dcterms:modified xsi:type="dcterms:W3CDTF">2026-02-19T07:16:00Z</dcterms:modified>
</cp:coreProperties>
</file>