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02">
      <w:pPr>
        <w:spacing w:before="235" w:line="276" w:lineRule="auto"/>
        <w:ind w:left="440" w:right="445"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MACQUARIE UNIVERSITY </w:t>
      </w:r>
    </w:p>
    <w:p w:rsidR="00000000" w:rsidDel="00000000" w:rsidP="00000000" w:rsidRDefault="00000000" w:rsidRPr="00000000" w14:paraId="00000003">
      <w:pPr>
        <w:spacing w:before="235" w:line="276" w:lineRule="auto"/>
        <w:ind w:left="440" w:right="445"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AND </w:t>
        <w:tab/>
      </w:r>
    </w:p>
    <w:p w:rsidR="00000000" w:rsidDel="00000000" w:rsidP="00000000" w:rsidRDefault="00000000" w:rsidRPr="00000000" w14:paraId="00000004">
      <w:pPr>
        <w:spacing w:before="235" w:line="276" w:lineRule="auto"/>
        <w:ind w:left="440" w:right="445"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MAHIDOL UNIVERSITY</w:t>
      </w:r>
    </w:p>
    <w:p w:rsidR="00000000" w:rsidDel="00000000" w:rsidP="00000000" w:rsidRDefault="00000000" w:rsidRPr="00000000" w14:paraId="00000005">
      <w:pPr>
        <w:spacing w:before="235" w:line="276" w:lineRule="auto"/>
        <w:ind w:left="440" w:right="445"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spacing w:before="235" w:line="276" w:lineRule="auto"/>
        <w:ind w:left="440" w:right="445"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JOINT RESEARCH SEEDING GRANTS</w:t>
      </w:r>
    </w:p>
    <w:p w:rsidR="00000000" w:rsidDel="00000000" w:rsidP="00000000" w:rsidRDefault="00000000" w:rsidRPr="00000000" w14:paraId="00000007">
      <w:pPr>
        <w:ind w:left="192" w:right="445" w:firstLine="0"/>
        <w:jc w:val="center"/>
        <w:rPr>
          <w:rFonts w:ascii="Arial" w:cs="Arial" w:eastAsia="Arial" w:hAnsi="Arial"/>
          <w:b w:val="1"/>
          <w:sz w:val="29"/>
          <w:szCs w:val="29"/>
        </w:rPr>
      </w:pPr>
      <w:r w:rsidDel="00000000" w:rsidR="00000000" w:rsidRPr="00000000">
        <w:rPr>
          <w:rFonts w:ascii="Arial" w:cs="Arial" w:eastAsia="Arial" w:hAnsi="Arial"/>
          <w:b w:val="1"/>
          <w:sz w:val="29"/>
          <w:szCs w:val="29"/>
          <w:rtl w:val="0"/>
        </w:rPr>
        <w:t xml:space="preserve">FUNDING RULES AND APPLICATION </w:t>
      </w:r>
      <w:r w:rsidDel="00000000" w:rsidR="00000000" w:rsidRPr="00000000">
        <w:rPr>
          <w:rFonts w:ascii="Arial" w:cs="Arial" w:eastAsia="Arial" w:hAnsi="Arial"/>
          <w:b w:val="1"/>
          <w:sz w:val="36"/>
          <w:szCs w:val="36"/>
          <w:rtl w:val="0"/>
        </w:rPr>
        <w:t xml:space="preserve">F</w:t>
      </w:r>
      <w:r w:rsidDel="00000000" w:rsidR="00000000" w:rsidRPr="00000000">
        <w:rPr>
          <w:rFonts w:ascii="Arial" w:cs="Arial" w:eastAsia="Arial" w:hAnsi="Arial"/>
          <w:b w:val="1"/>
          <w:sz w:val="29"/>
          <w:szCs w:val="29"/>
          <w:rtl w:val="0"/>
        </w:rPr>
        <w:t xml:space="preserve">ORM </w:t>
      </w:r>
    </w:p>
    <w:p w:rsidR="00000000" w:rsidDel="00000000" w:rsidP="00000000" w:rsidRDefault="00000000" w:rsidRPr="00000000" w14:paraId="00000008">
      <w:pPr>
        <w:ind w:left="192" w:right="445" w:firstLine="0"/>
        <w:jc w:val="center"/>
        <w:rPr>
          <w:rFonts w:ascii="Arial" w:cs="Arial" w:eastAsia="Arial" w:hAnsi="Arial"/>
          <w:b w:val="1"/>
          <w:sz w:val="36"/>
          <w:szCs w:val="36"/>
        </w:rPr>
      </w:pPr>
      <w:r w:rsidDel="00000000" w:rsidR="00000000" w:rsidRPr="00000000">
        <w:rPr>
          <w:rFonts w:ascii="Arial" w:cs="Arial" w:eastAsia="Arial" w:hAnsi="Arial"/>
          <w:b w:val="1"/>
          <w:sz w:val="29"/>
          <w:szCs w:val="29"/>
          <w:rtl w:val="0"/>
        </w:rPr>
        <w:t xml:space="preserve">2022 ROUND</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Macquarie University and Mahidol University have agreed to establish a competitive Seed grant program to enhance cooperation and collaboration between their researchers and those institutions. The scheme will have three funding rounds, one per year in the years 2022 to 2024.</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firstLine="100"/>
        <w:jc w:val="center"/>
        <w:rPr>
          <w:rFonts w:ascii="Cambria" w:cs="Cambria" w:eastAsia="Cambria" w:hAnsi="Cambria"/>
          <w:sz w:val="28"/>
          <w:szCs w:val="28"/>
        </w:rPr>
      </w:pPr>
      <w:r w:rsidDel="00000000" w:rsidR="00000000" w:rsidRPr="00000000">
        <w:rPr>
          <w:sz w:val="28"/>
          <w:szCs w:val="28"/>
          <w:rtl w:val="0"/>
        </w:rPr>
        <w:t xml:space="preserve">Summary of Funding Rules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5"/>
        <w:gridCol w:w="6565"/>
        <w:tblGridChange w:id="0">
          <w:tblGrid>
            <w:gridCol w:w="3175"/>
            <w:gridCol w:w="6565"/>
          </w:tblGrid>
        </w:tblGridChange>
      </w:tblGrid>
      <w:tr>
        <w:trPr>
          <w:cantSplit w:val="0"/>
          <w:trHeight w:val="390" w:hRule="atLeast"/>
          <w:tblHeader w:val="0"/>
        </w:trPr>
        <w:tc>
          <w:tcPr>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Duration of funding for each project</w:t>
            </w:r>
          </w:p>
        </w:tc>
        <w:tc>
          <w:tcPr>
            <w:shd w:fill="auto"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months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shd w:fill="auto"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Calls for projects</w:t>
            </w:r>
          </w:p>
        </w:tc>
        <w:tc>
          <w:tcPr>
            <w:shd w:fill="auto"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January 2022</w:t>
            </w:r>
          </w:p>
        </w:tc>
      </w:tr>
      <w:tr>
        <w:trPr>
          <w:cantSplit w:val="0"/>
          <w:trHeight w:val="390" w:hRule="atLeast"/>
          <w:tblHeader w:val="0"/>
        </w:trPr>
        <w:tc>
          <w:tcPr>
            <w:shd w:fill="auto"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Assessment of proposals</w:t>
            </w:r>
          </w:p>
        </w:tc>
        <w:tc>
          <w:tcPr>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Submission deadline 24</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February 2022</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Steering Committee will assess the proposals against the evaluation criteria.</w:t>
            </w:r>
          </w:p>
        </w:tc>
      </w:tr>
      <w:tr>
        <w:trPr>
          <w:cantSplit w:val="0"/>
          <w:trHeight w:val="390" w:hRule="atLeast"/>
          <w:tblHeader w:val="0"/>
        </w:trPr>
        <w:tc>
          <w:tcPr>
            <w:shd w:fill="auto"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Announcement of outcomes and signing of research agreements</w:t>
            </w:r>
          </w:p>
        </w:tc>
        <w:tc>
          <w:tcPr>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March 2022</w:t>
            </w:r>
          </w:p>
        </w:tc>
      </w:tr>
      <w:tr>
        <w:trPr>
          <w:cantSplit w:val="0"/>
          <w:trHeight w:val="390" w:hRule="atLeast"/>
          <w:tblHeader w:val="0"/>
        </w:trPr>
        <w:tc>
          <w:tcPr>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Eligibility </w:t>
            </w:r>
          </w:p>
        </w:tc>
        <w:tc>
          <w:tcPr>
            <w:shd w:fill="auto"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Academics employed at MQ and Mahidol.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project proposal will have a Co-Principal investigator from each: MQ and Mahidol.</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faculty member can serve as Co-Principal Investigator on no more than one application per application cycle.  There is no limit to the number of applications a faculty member can participate on as a team member.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Previous seed grant holders may submit a proposal to a subsequent round, but priority might be given to proposals that are submitted by Principal Investigators who have not previously received seed grant funding</w:t>
            </w:r>
          </w:p>
        </w:tc>
      </w:tr>
      <w:tr>
        <w:trPr>
          <w:cantSplit w:val="0"/>
          <w:trHeight w:val="390" w:hRule="atLeast"/>
          <w:tblHeader w:val="0"/>
        </w:trPr>
        <w:tc>
          <w:tcPr>
            <w:shd w:fill="auto" w:val="clear"/>
          </w:tcPr>
          <w:p w:rsidR="00000000" w:rsidDel="00000000" w:rsidP="00000000" w:rsidRDefault="00000000" w:rsidRPr="00000000" w14:paraId="0000001E">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Macquarie contributions </w:t>
            </w:r>
          </w:p>
        </w:tc>
        <w:tc>
          <w:tcPr>
            <w:shd w:fill="auto" w:val="clear"/>
          </w:tcPr>
          <w:p w:rsidR="00000000" w:rsidDel="00000000" w:rsidP="00000000" w:rsidRDefault="00000000" w:rsidRPr="00000000" w14:paraId="0000001F">
            <w:pPr>
              <w:shd w:fill="ffffff" w:val="clear"/>
              <w:spacing w:after="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of </w:t>
            </w:r>
            <w:r w:rsidDel="00000000" w:rsidR="00000000" w:rsidRPr="00000000">
              <w:rPr>
                <w:rFonts w:ascii="Arial" w:cs="Arial" w:eastAsia="Arial" w:hAnsi="Arial"/>
                <w:sz w:val="20"/>
                <w:szCs w:val="20"/>
                <w:highlight w:val="white"/>
                <w:rtl w:val="0"/>
              </w:rPr>
              <w:t xml:space="preserve">two projects per year for the next 3 years, consisting </w:t>
            </w:r>
            <w:r w:rsidDel="00000000" w:rsidR="00000000" w:rsidRPr="00000000">
              <w:rPr>
                <w:rFonts w:ascii="Arial" w:cs="Arial" w:eastAsia="Arial" w:hAnsi="Arial"/>
                <w:sz w:val="20"/>
                <w:szCs w:val="20"/>
                <w:rtl w:val="0"/>
              </w:rPr>
              <w:t xml:space="preserve">of approximately $10,000 AUD per project:</w:t>
            </w:r>
          </w:p>
          <w:p w:rsidR="00000000" w:rsidDel="00000000" w:rsidP="00000000" w:rsidRDefault="00000000" w:rsidRPr="00000000" w14:paraId="00000020">
            <w:pPr>
              <w:widowControl w:val="1"/>
              <w:numPr>
                <w:ilvl w:val="1"/>
                <w:numId w:val="6"/>
              </w:numPr>
              <w:shd w:fill="ffffff" w:val="clear"/>
              <w:spacing w:after="0" w:before="28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2022 – $20,000 maximum (two projects)</w:t>
            </w:r>
          </w:p>
          <w:p w:rsidR="00000000" w:rsidDel="00000000" w:rsidP="00000000" w:rsidRDefault="00000000" w:rsidRPr="00000000" w14:paraId="00000021">
            <w:pPr>
              <w:widowControl w:val="1"/>
              <w:numPr>
                <w:ilvl w:val="1"/>
                <w:numId w:val="6"/>
              </w:numPr>
              <w:shd w:fill="ffffff" w:val="clear"/>
              <w:spacing w:after="0"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2023 - $20,000 maximum (two projects)</w:t>
            </w:r>
          </w:p>
          <w:p w:rsidR="00000000" w:rsidDel="00000000" w:rsidP="00000000" w:rsidRDefault="00000000" w:rsidRPr="00000000" w14:paraId="00000022">
            <w:pPr>
              <w:widowControl w:val="1"/>
              <w:numPr>
                <w:ilvl w:val="1"/>
                <w:numId w:val="6"/>
              </w:numPr>
              <w:shd w:fill="ffffff"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2024 - $20,000 maximum (two projects)</w:t>
            </w:r>
          </w:p>
        </w:tc>
      </w:tr>
      <w:tr>
        <w:trPr>
          <w:cantSplit w:val="0"/>
          <w:trHeight w:val="390" w:hRule="atLeast"/>
          <w:tblHeader w:val="0"/>
        </w:trPr>
        <w:tc>
          <w:tcPr>
            <w:shd w:fill="auto" w:val="clear"/>
          </w:tcPr>
          <w:p w:rsidR="00000000" w:rsidDel="00000000" w:rsidP="00000000" w:rsidRDefault="00000000" w:rsidRPr="00000000" w14:paraId="00000023">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Mahidol contributions </w:t>
            </w:r>
          </w:p>
        </w:tc>
        <w:tc>
          <w:tcPr>
            <w:shd w:fill="auto" w:val="clear"/>
          </w:tcPr>
          <w:p w:rsidR="00000000" w:rsidDel="00000000" w:rsidP="00000000" w:rsidRDefault="00000000" w:rsidRPr="00000000" w14:paraId="00000024">
            <w:pPr>
              <w:shd w:fill="ffffff" w:val="clear"/>
              <w:spacing w:after="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of </w:t>
            </w:r>
            <w:r w:rsidDel="00000000" w:rsidR="00000000" w:rsidRPr="00000000">
              <w:rPr>
                <w:rFonts w:ascii="Arial" w:cs="Arial" w:eastAsia="Arial" w:hAnsi="Arial"/>
                <w:sz w:val="20"/>
                <w:szCs w:val="20"/>
                <w:highlight w:val="white"/>
                <w:rtl w:val="0"/>
              </w:rPr>
              <w:t xml:space="preserve">two projects per year for the next 3 years, consisting </w:t>
            </w:r>
            <w:r w:rsidDel="00000000" w:rsidR="00000000" w:rsidRPr="00000000">
              <w:rPr>
                <w:rFonts w:ascii="Arial" w:cs="Arial" w:eastAsia="Arial" w:hAnsi="Arial"/>
                <w:sz w:val="20"/>
                <w:szCs w:val="20"/>
                <w:rtl w:val="0"/>
              </w:rPr>
              <w:t xml:space="preserve">of approximately $10,000 AUD per project:</w:t>
            </w:r>
          </w:p>
          <w:p w:rsidR="00000000" w:rsidDel="00000000" w:rsidP="00000000" w:rsidRDefault="00000000" w:rsidRPr="00000000" w14:paraId="00000025">
            <w:pPr>
              <w:widowControl w:val="1"/>
              <w:numPr>
                <w:ilvl w:val="1"/>
                <w:numId w:val="6"/>
              </w:numPr>
              <w:shd w:fill="ffffff" w:val="clear"/>
              <w:spacing w:after="0" w:before="28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2022 – $20,000 maximum (two projects)</w:t>
            </w:r>
          </w:p>
          <w:p w:rsidR="00000000" w:rsidDel="00000000" w:rsidP="00000000" w:rsidRDefault="00000000" w:rsidRPr="00000000" w14:paraId="00000026">
            <w:pPr>
              <w:widowControl w:val="1"/>
              <w:numPr>
                <w:ilvl w:val="1"/>
                <w:numId w:val="6"/>
              </w:numPr>
              <w:shd w:fill="ffffff" w:val="clear"/>
              <w:spacing w:after="0"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2023 - $20,000 maximum (two projects)</w:t>
            </w:r>
          </w:p>
          <w:p w:rsidR="00000000" w:rsidDel="00000000" w:rsidP="00000000" w:rsidRDefault="00000000" w:rsidRPr="00000000" w14:paraId="00000027">
            <w:pPr>
              <w:widowControl w:val="1"/>
              <w:numPr>
                <w:ilvl w:val="1"/>
                <w:numId w:val="6"/>
              </w:numPr>
              <w:shd w:fill="ffffff"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2024 - $20,000 maximum (two projects)</w:t>
            </w:r>
          </w:p>
        </w:tc>
      </w:tr>
      <w:tr>
        <w:trPr>
          <w:cantSplit w:val="0"/>
          <w:trHeight w:val="390" w:hRule="atLeast"/>
          <w:tblHeader w:val="0"/>
        </w:trPr>
        <w:tc>
          <w:tcPr>
            <w:shd w:fill="auto" w:val="clear"/>
          </w:tcPr>
          <w:p w:rsidR="00000000" w:rsidDel="00000000" w:rsidP="00000000" w:rsidRDefault="00000000" w:rsidRPr="00000000" w14:paraId="00000028">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transfer of funds</w:t>
            </w:r>
          </w:p>
        </w:tc>
        <w:tc>
          <w:tcPr>
            <w:shd w:fill="auto" w:val="clear"/>
            <w:vAlign w:val="bottom"/>
          </w:tcPr>
          <w:p w:rsidR="00000000" w:rsidDel="00000000" w:rsidP="00000000" w:rsidRDefault="00000000" w:rsidRPr="00000000" w14:paraId="00000029">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parties acknowledge and agree that the obligation to make Contributions arises only in accordance with the Research Agreement. It is anticipated that the parties will retain their Contributions for Project use. </w:t>
            </w:r>
          </w:p>
        </w:tc>
      </w:tr>
      <w:tr>
        <w:trPr>
          <w:cantSplit w:val="0"/>
          <w:trHeight w:val="390" w:hRule="atLeast"/>
          <w:tblHeader w:val="0"/>
        </w:trPr>
        <w:tc>
          <w:tcPr>
            <w:shd w:fill="auto" w:val="clear"/>
          </w:tcPr>
          <w:p w:rsidR="00000000" w:rsidDel="00000000" w:rsidP="00000000" w:rsidRDefault="00000000" w:rsidRPr="00000000" w14:paraId="0000002A">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Research agreement</w:t>
            </w:r>
          </w:p>
        </w:tc>
        <w:tc>
          <w:tcPr>
            <w:shd w:fill="auto" w:val="clear"/>
          </w:tcPr>
          <w:p w:rsidR="00000000" w:rsidDel="00000000" w:rsidP="00000000" w:rsidRDefault="00000000" w:rsidRPr="00000000" w14:paraId="0000002B">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Once a Project is selected and approved, the parties agree to complete and execute a Research Agreement which will govern the conduct, contributions and outcomes of the Project. </w:t>
            </w:r>
          </w:p>
        </w:tc>
      </w:tr>
      <w:tr>
        <w:trPr>
          <w:cantSplit w:val="0"/>
          <w:trHeight w:val="390" w:hRule="atLeast"/>
          <w:tblHeader w:val="0"/>
        </w:trPr>
        <w:tc>
          <w:tcPr>
            <w:shd w:fill="auto" w:val="clear"/>
          </w:tcPr>
          <w:p w:rsidR="00000000" w:rsidDel="00000000" w:rsidP="00000000" w:rsidRDefault="00000000" w:rsidRPr="00000000" w14:paraId="0000002C">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Ethics</w:t>
            </w:r>
          </w:p>
        </w:tc>
        <w:tc>
          <w:tcPr>
            <w:shd w:fill="auto" w:val="clear"/>
          </w:tcPr>
          <w:p w:rsidR="00000000" w:rsidDel="00000000" w:rsidP="00000000" w:rsidRDefault="00000000" w:rsidRPr="00000000" w14:paraId="0000002D">
            <w:pPr>
              <w:shd w:fill="ffffff" w:val="clear"/>
              <w:spacing w:after="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Co-Principal Investigators will ensure that the appropriate ethics approval is obtained. </w:t>
            </w:r>
          </w:p>
          <w:p w:rsidR="00000000" w:rsidDel="00000000" w:rsidP="00000000" w:rsidRDefault="00000000" w:rsidRPr="00000000" w14:paraId="0000002E">
            <w:pPr>
              <w:shd w:fill="ffffff" w:val="clear"/>
              <w:spacing w:after="280" w:before="2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Macquarie University</w:t>
            </w:r>
          </w:p>
          <w:p w:rsidR="00000000" w:rsidDel="00000000" w:rsidP="00000000" w:rsidRDefault="00000000" w:rsidRPr="00000000" w14:paraId="0000002F">
            <w:pPr>
              <w:shd w:fill="ffffff" w:val="clea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Human Ethics: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research on humans undertaken by a Macquarie University staff member must have ethics approval by an</w:t>
            </w:r>
            <w:r w:rsidDel="00000000" w:rsidR="00000000" w:rsidRPr="00000000">
              <w:rPr>
                <w:rFonts w:ascii="Georgia" w:cs="Georgia" w:eastAsia="Georgia" w:hAnsi="Georgia"/>
                <w:b w:val="0"/>
                <w:i w:val="0"/>
                <w:smallCaps w:val="0"/>
                <w:strike w:val="0"/>
                <w:color w:val="00b0f0"/>
                <w:sz w:val="22"/>
                <w:szCs w:val="22"/>
                <w:u w:val="none"/>
                <w:shd w:fill="auto" w:val="clear"/>
                <w:vertAlign w:val="baseline"/>
                <w:rtl w:val="0"/>
              </w:rPr>
              <w:t xml:space="preserve"> </w:t>
            </w:r>
            <w:hyperlink r:id="rId7">
              <w:r w:rsidDel="00000000" w:rsidR="00000000" w:rsidRPr="00000000">
                <w:rPr>
                  <w:rFonts w:ascii="Georgia" w:cs="Georgia" w:eastAsia="Georgia" w:hAnsi="Georgia"/>
                  <w:b w:val="0"/>
                  <w:i w:val="0"/>
                  <w:smallCaps w:val="0"/>
                  <w:strike w:val="0"/>
                  <w:color w:val="0000ff"/>
                  <w:sz w:val="22"/>
                  <w:szCs w:val="22"/>
                  <w:u w:val="single"/>
                  <w:shd w:fill="auto" w:val="clear"/>
                  <w:vertAlign w:val="baseline"/>
                  <w:rtl w:val="0"/>
                </w:rPr>
                <w:t xml:space="preserve">NHMRC registered HREC</w:t>
              </w:r>
            </w:hyperlink>
            <w:r w:rsidDel="00000000" w:rsidR="00000000" w:rsidRPr="00000000">
              <w:rPr>
                <w:rFonts w:ascii="Georgia" w:cs="Georgia" w:eastAsia="Georgia" w:hAnsi="Georgia"/>
                <w:b w:val="0"/>
                <w:i w:val="0"/>
                <w:smallCaps w:val="0"/>
                <w:strike w:val="0"/>
                <w:color w:val="00b0f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widowControl w:val="1"/>
              <w:numPr>
                <w:ilvl w:val="0"/>
                <w:numId w:val="2"/>
              </w:numPr>
              <w:shd w:fill="ffffff" w:val="clea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 general, if the research has prior ethics approval by an NHMRC HREC:</w:t>
            </w:r>
          </w:p>
          <w:p w:rsidR="00000000" w:rsidDel="00000000" w:rsidP="00000000" w:rsidRDefault="00000000" w:rsidRPr="00000000" w14:paraId="00000032">
            <w:pPr>
              <w:widowControl w:val="1"/>
              <w:numPr>
                <w:ilvl w:val="1"/>
                <w:numId w:val="3"/>
              </w:numPr>
              <w:shd w:fill="ffffff" w:val="clea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no additional recruitment or data collection is required at MQ then separate ethics approval is not required</w:t>
            </w:r>
          </w:p>
          <w:p w:rsidR="00000000" w:rsidDel="00000000" w:rsidP="00000000" w:rsidRDefault="00000000" w:rsidRPr="00000000" w14:paraId="00000033">
            <w:pPr>
              <w:widowControl w:val="1"/>
              <w:numPr>
                <w:ilvl w:val="1"/>
                <w:numId w:val="3"/>
              </w:numPr>
              <w:shd w:fill="ffffff" w:val="clea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additional recruitment/data collection is required at MQ then MQ HREC approval will be required.</w:t>
            </w:r>
          </w:p>
          <w:p w:rsidR="00000000" w:rsidDel="00000000" w:rsidP="00000000" w:rsidRDefault="00000000" w:rsidRPr="00000000" w14:paraId="00000034">
            <w:pPr>
              <w:widowControl w:val="1"/>
              <w:numPr>
                <w:ilvl w:val="0"/>
                <w:numId w:val="4"/>
              </w:numPr>
              <w:shd w:fill="ffffff" w:val="clea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human ethics approval from an International Institutional Review Board (IRB) is provided, the MQ researcher would still need approval from a NHMRC registered HREC.</w:t>
            </w:r>
          </w:p>
          <w:p w:rsidR="00000000" w:rsidDel="00000000" w:rsidP="00000000" w:rsidRDefault="00000000" w:rsidRPr="00000000" w14:paraId="00000035">
            <w:pPr>
              <w:shd w:fill="ffffff" w:val="clea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Animal Ethics:</w:t>
            </w:r>
          </w:p>
          <w:p w:rsidR="00000000" w:rsidDel="00000000" w:rsidP="00000000" w:rsidRDefault="00000000" w:rsidRPr="00000000" w14:paraId="00000036">
            <w:pPr>
              <w:shd w:fill="ffffff" w:val="clea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Macquarie University Animal Ethics Committee must be notified of work approved by another institution involving Macquarie University staff and/or students. The welfare standards required must match or exceed those in Australia. If there is no requirement for animal ethics approval by the partner institution based on local law, then the work must be approved by the Macquarie University Animal Ethics Committee prior to commencement.</w:t>
            </w:r>
          </w:p>
          <w:p w:rsidR="00000000" w:rsidDel="00000000" w:rsidP="00000000" w:rsidRDefault="00000000" w:rsidRPr="00000000" w14:paraId="00000037">
            <w:pPr>
              <w:shd w:fill="ffffff" w:val="clear"/>
              <w:spacing w:after="280" w:before="2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Mahidol University</w:t>
            </w:r>
          </w:p>
          <w:p w:rsidR="00000000" w:rsidDel="00000000" w:rsidP="00000000" w:rsidRDefault="00000000" w:rsidRPr="00000000" w14:paraId="00000038">
            <w:pPr>
              <w:widowControl w:val="1"/>
              <w:shd w:fill="ffff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Any research involving human, animal and microorganisms undertaken by Mahidol University staff or students, in Thailand or elsewhere, must be approved by Mahidol University's Human Ethics, Animal Use, and/or Biosafety Committees (either at their respective Affiliation or University level). The certification must be submitted prior to the commencement of the project if it was not completed at the time of the grant application.</w:t>
            </w:r>
          </w:p>
          <w:p w:rsidR="00000000" w:rsidDel="00000000" w:rsidP="00000000" w:rsidRDefault="00000000" w:rsidRPr="00000000" w14:paraId="00000039">
            <w:pPr>
              <w:widowControl w:val="1"/>
              <w:shd w:fill="ffff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A">
            <w:pPr>
              <w:widowControl w:val="1"/>
              <w:shd w:fill="ffff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If the ethics approval is provided by any International Ethics Committees, Mahidol University staff or students would still need an approval from Mahidol University's Human Ethics, Animal Use, and/or Biosafety Committees (either at their respective Affiliation or University level).</w:t>
            </w:r>
          </w:p>
        </w:tc>
      </w:tr>
      <w:tr>
        <w:trPr>
          <w:cantSplit w:val="0"/>
          <w:trHeight w:val="390" w:hRule="atLeast"/>
          <w:tblHeader w:val="0"/>
        </w:trPr>
        <w:tc>
          <w:tcPr>
            <w:shd w:fill="auto" w:val="clear"/>
          </w:tcPr>
          <w:p w:rsidR="00000000" w:rsidDel="00000000" w:rsidP="00000000" w:rsidRDefault="00000000" w:rsidRPr="00000000" w14:paraId="0000003B">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Intellectual property</w:t>
            </w:r>
          </w:p>
        </w:tc>
        <w:tc>
          <w:tcPr>
            <w:shd w:fill="auto" w:val="clear"/>
          </w:tcPr>
          <w:p w:rsidR="00000000" w:rsidDel="00000000" w:rsidP="00000000" w:rsidRDefault="00000000" w:rsidRPr="00000000" w14:paraId="0000003C">
            <w:pPr>
              <w:widowControl w:val="1"/>
              <w:numPr>
                <w:ilvl w:val="0"/>
                <w:numId w:val="1"/>
              </w:numPr>
              <w:spacing w:after="120" w:before="120" w:lineRule="auto"/>
              <w:ind w:left="503" w:hanging="50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Macquarie owns the Intellectual Property in all information provided or produced by or on behalf of Macquarie or relating to Macquarie or its controlled entities, including without limitation the Intellectual Property in Proposals put forward by its Personnel.  </w:t>
            </w:r>
          </w:p>
          <w:p w:rsidR="00000000" w:rsidDel="00000000" w:rsidP="00000000" w:rsidRDefault="00000000" w:rsidRPr="00000000" w14:paraId="0000003D">
            <w:pPr>
              <w:widowControl w:val="1"/>
              <w:numPr>
                <w:ilvl w:val="0"/>
                <w:numId w:val="1"/>
              </w:numPr>
              <w:spacing w:after="120" w:before="120" w:lineRule="auto"/>
              <w:ind w:left="503" w:hanging="50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Mahidol owns the intellectual property in all information provided or produced by or on behalf of Mahidol, including without limitation Intellectual Property in Proposals put forward by its Personnel.  </w:t>
            </w:r>
          </w:p>
          <w:p w:rsidR="00000000" w:rsidDel="00000000" w:rsidP="00000000" w:rsidRDefault="00000000" w:rsidRPr="00000000" w14:paraId="0000003E">
            <w:pPr>
              <w:widowControl w:val="1"/>
              <w:numPr>
                <w:ilvl w:val="0"/>
                <w:numId w:val="1"/>
              </w:numPr>
              <w:spacing w:after="120" w:before="120" w:lineRule="auto"/>
              <w:ind w:left="503" w:hanging="50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Intellectual Property in jointly prepared Proposals will be owned jointly by the parties as tenants in common. A party may not use the Intellectual Property in a Proposal without the written consent of the other party.  </w:t>
            </w:r>
          </w:p>
          <w:p w:rsidR="00000000" w:rsidDel="00000000" w:rsidP="00000000" w:rsidRDefault="00000000" w:rsidRPr="00000000" w14:paraId="0000003F">
            <w:pPr>
              <w:widowControl w:val="1"/>
              <w:numPr>
                <w:ilvl w:val="0"/>
                <w:numId w:val="1"/>
              </w:numPr>
              <w:spacing w:after="120" w:before="120" w:lineRule="auto"/>
              <w:ind w:left="503" w:hanging="50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existing Intellectual Property of a party will remain vested in that party. </w:t>
            </w:r>
          </w:p>
        </w:tc>
      </w:tr>
      <w:tr>
        <w:trPr>
          <w:cantSplit w:val="0"/>
          <w:trHeight w:val="390" w:hRule="atLeast"/>
          <w:tblHeader w:val="0"/>
        </w:trPr>
        <w:tc>
          <w:tcPr>
            <w:shd w:fill="auto" w:val="clear"/>
          </w:tcPr>
          <w:p w:rsidR="00000000" w:rsidDel="00000000" w:rsidP="00000000" w:rsidRDefault="00000000" w:rsidRPr="00000000" w14:paraId="00000040">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Final report</w:t>
            </w:r>
          </w:p>
        </w:tc>
        <w:tc>
          <w:tcPr>
            <w:shd w:fill="auto" w:val="clear"/>
          </w:tcPr>
          <w:p w:rsidR="00000000" w:rsidDel="00000000" w:rsidP="00000000" w:rsidRDefault="00000000" w:rsidRPr="00000000" w14:paraId="00000041">
            <w:pPr>
              <w:widowControl w:val="1"/>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parties agree to prepare a one-page interim report within 6 months of the project Agreement Start Date and a final report of up to 2 pages within 3 months of the Agreement End Date, which includes a summary of how the cash and in-kind contributions were spent. </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Evaluation criteria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9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2657"/>
        <w:tblGridChange w:id="0">
          <w:tblGrid>
            <w:gridCol w:w="7083"/>
            <w:gridCol w:w="2657"/>
          </w:tblGrid>
        </w:tblGridChange>
      </w:tblGrid>
      <w:tr>
        <w:trPr>
          <w:cantSplit w:val="0"/>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Criterion</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Weighting</w:t>
            </w:r>
          </w:p>
        </w:tc>
      </w:tr>
      <w:tr>
        <w:trPr>
          <w:cantSplit w:val="0"/>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Scientific quality of the proposal</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40%</w:t>
            </w:r>
          </w:p>
        </w:tc>
      </w:tr>
      <w:tr>
        <w:trPr>
          <w:cantSplit w:val="0"/>
          <w:tblHeader w:val="0"/>
        </w:trPr>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of research team</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30%</w:t>
            </w:r>
          </w:p>
        </w:tc>
      </w:tr>
      <w:tr>
        <w:trPr>
          <w:cantSplit w:val="0"/>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Anticipated outcomes and deliverables</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30%</w:t>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0"/>
        <w:tblGridChange w:id="0">
          <w:tblGrid>
            <w:gridCol w:w="9740"/>
          </w:tblGrid>
        </w:tblGridChange>
      </w:tblGrid>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Macquarie University Applicants</w:t>
            </w:r>
          </w:p>
        </w:tc>
      </w:tr>
      <w:tr>
        <w:trPr>
          <w:cantSplit w:val="0"/>
          <w:tblHeader w:val="0"/>
        </w:trPr>
        <w:tc>
          <w:tcPr/>
          <w:p w:rsidR="00000000" w:rsidDel="00000000" w:rsidP="00000000" w:rsidRDefault="00000000" w:rsidRPr="00000000" w14:paraId="00000054">
            <w:pPr>
              <w:spacing w:before="1" w:line="276" w:lineRule="auto"/>
              <w:ind w:left="192" w:right="451"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MQ Applicants must complete the application form and submit it using the Pure Research Management System as an internal funding application (select Application Type – Grant - Proposal) prior to the closing deadline.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further information or assistance in completing this form, please contact Ms. Agnieszka Baginska, Strategic Programs Manager, Graduate Research Academy.       Email: </w:t>
            </w: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Agnieszka.baginska@mq.edu.au</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8">
            <w:pPr>
              <w:spacing w:line="276"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Mahidol University Applicants</w:t>
            </w:r>
          </w:p>
        </w:tc>
      </w:tr>
      <w:tr>
        <w:trPr>
          <w:cantSplit w:val="0"/>
          <w:tblHeader w:val="0"/>
        </w:trPr>
        <w:tc>
          <w:tcPr/>
          <w:p w:rsidR="00000000" w:rsidDel="00000000" w:rsidP="00000000" w:rsidRDefault="00000000" w:rsidRPr="00000000" w14:paraId="0000005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Mahidol University Applicants lodge their applications through Mahidol's International Relations Division for the acknowledgement of Vice President for International Relations and Corporate Communication. </w:t>
            </w:r>
          </w:p>
          <w:p w:rsidR="00000000" w:rsidDel="00000000" w:rsidP="00000000" w:rsidRDefault="00000000" w:rsidRPr="00000000" w14:paraId="0000005C">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further information about this funding scheme, please contact Wanpimon Senapadpakorn, Director, Division of International Relations.       Email: </w:t>
            </w:r>
            <w:hyperlink r:id="rId9">
              <w:r w:rsidDel="00000000" w:rsidR="00000000" w:rsidRPr="00000000">
                <w:rPr>
                  <w:rFonts w:ascii="Arial" w:cs="Arial" w:eastAsia="Arial" w:hAnsi="Arial"/>
                  <w:color w:val="0000ff"/>
                  <w:sz w:val="20"/>
                  <w:szCs w:val="20"/>
                  <w:u w:val="single"/>
                  <w:rtl w:val="0"/>
                </w:rPr>
                <w:t xml:space="preserve">wanpimon.sen@mahidol.ac.th</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5E">
      <w:pPr>
        <w:spacing w:line="276" w:lineRule="auto"/>
        <w:jc w:val="center"/>
        <w:rPr>
          <w:rFonts w:ascii="Arial" w:cs="Arial" w:eastAsia="Arial" w:hAnsi="Arial"/>
        </w:rPr>
        <w:sectPr>
          <w:headerReference r:id="rId10" w:type="default"/>
          <w:headerReference r:id="rId11" w:type="first"/>
          <w:footerReference r:id="rId12" w:type="default"/>
          <w:footerReference r:id="rId13" w:type="first"/>
          <w:pgSz w:h="16840" w:w="1191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1"/>
        <w:ind w:firstLine="100"/>
        <w:jc w:val="center"/>
        <w:rPr>
          <w:sz w:val="28"/>
          <w:szCs w:val="28"/>
        </w:rPr>
      </w:pPr>
      <w:r w:rsidDel="00000000" w:rsidR="00000000" w:rsidRPr="00000000">
        <w:rPr>
          <w:sz w:val="28"/>
          <w:szCs w:val="28"/>
          <w:rtl w:val="0"/>
        </w:rPr>
        <w:t xml:space="preserve">Application form</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spacing w:before="0" w:lineRule="auto"/>
        <w:ind w:firstLine="100"/>
        <w:rPr/>
      </w:pPr>
      <w:r w:rsidDel="00000000" w:rsidR="00000000" w:rsidRPr="00000000">
        <w:rPr>
          <w:rtl w:val="0"/>
        </w:rPr>
        <w:t xml:space="preserve">Part A – Administrative Summary</w:t>
      </w:r>
    </w:p>
    <w:p w:rsidR="00000000" w:rsidDel="00000000" w:rsidP="00000000" w:rsidRDefault="00000000" w:rsidRPr="00000000" w14:paraId="00000063">
      <w:pPr>
        <w:pStyle w:val="Heading1"/>
        <w:spacing w:before="0" w:lineRule="auto"/>
        <w:ind w:firstLine="100"/>
        <w:rPr/>
      </w:pPr>
      <w:r w:rsidDel="00000000" w:rsidR="00000000" w:rsidRPr="00000000">
        <w:rPr>
          <w:rtl w:val="0"/>
        </w:rPr>
      </w:r>
    </w:p>
    <w:p w:rsidR="00000000" w:rsidDel="00000000" w:rsidP="00000000" w:rsidRDefault="00000000" w:rsidRPr="00000000" w14:paraId="00000064">
      <w:pPr>
        <w:spacing w:after="42" w:before="8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A1. Applicants</w:t>
      </w:r>
    </w:p>
    <w:p w:rsidR="00000000" w:rsidDel="00000000" w:rsidP="00000000" w:rsidRDefault="00000000" w:rsidRPr="00000000" w14:paraId="00000065">
      <w:pPr>
        <w:spacing w:after="42" w:before="80" w:lineRule="auto"/>
        <w:ind w:left="10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6">
      <w:pPr>
        <w:spacing w:after="42" w:before="8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Co-Principal Investigator Macquarie University</w:t>
      </w:r>
    </w:p>
    <w:tbl>
      <w:tblPr>
        <w:tblStyle w:val="Table4"/>
        <w:tblW w:w="974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0"/>
        <w:gridCol w:w="2762"/>
        <w:gridCol w:w="1379"/>
        <w:gridCol w:w="4079"/>
        <w:tblGridChange w:id="0">
          <w:tblGrid>
            <w:gridCol w:w="1520"/>
            <w:gridCol w:w="2762"/>
            <w:gridCol w:w="1379"/>
            <w:gridCol w:w="4079"/>
          </w:tblGrid>
        </w:tblGridChange>
      </w:tblGrid>
      <w:tr>
        <w:trPr>
          <w:cantSplit w:val="0"/>
          <w:trHeight w:val="400"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Surname</w:t>
            </w:r>
          </w:p>
        </w:tc>
        <w:tc>
          <w:tcPr>
            <w:gridSpan w:val="3"/>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Name</w:t>
            </w:r>
          </w:p>
        </w:tc>
        <w:tc>
          <w:tcPr>
            <w:gridSpan w:val="3"/>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(e.g. Dr)</w:t>
            </w:r>
          </w:p>
        </w:tc>
        <w:tc>
          <w:tcPr>
            <w:gridSpan w:val="3"/>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Faculty</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p>
        </w:tc>
        <w:tc>
          <w:tcPr>
            <w:gridSpan w:val="3"/>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gridSpan w:val="2"/>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commitment on this project (FTE)</w:t>
            </w:r>
          </w:p>
        </w:tc>
        <w:tc>
          <w:tcPr>
            <w:gridSpan w:val="2"/>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4">
      <w:pPr>
        <w:spacing w:after="42"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Co-Principal Investigator Mahidol University</w:t>
      </w:r>
    </w:p>
    <w:tbl>
      <w:tblPr>
        <w:tblStyle w:val="Table5"/>
        <w:tblW w:w="974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0"/>
        <w:gridCol w:w="2762"/>
        <w:gridCol w:w="1379"/>
        <w:gridCol w:w="4079"/>
        <w:tblGridChange w:id="0">
          <w:tblGrid>
            <w:gridCol w:w="1520"/>
            <w:gridCol w:w="2762"/>
            <w:gridCol w:w="1379"/>
            <w:gridCol w:w="4079"/>
          </w:tblGrid>
        </w:tblGridChange>
      </w:tblGrid>
      <w:tr>
        <w:trPr>
          <w:cantSplit w:val="0"/>
          <w:trHeight w:val="400"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Surname</w:t>
            </w:r>
          </w:p>
        </w:tc>
        <w:tc>
          <w:tcPr>
            <w:gridSpan w:val="3"/>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Name</w:t>
            </w:r>
          </w:p>
        </w:tc>
        <w:tc>
          <w:tcPr>
            <w:gridSpan w:val="3"/>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(e.g. Dr)</w:t>
            </w:r>
          </w:p>
        </w:tc>
        <w:tc>
          <w:tcPr>
            <w:gridSpan w:val="3"/>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Faculty</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p>
        </w:tc>
        <w:tc>
          <w:tcPr>
            <w:gridSpan w:val="3"/>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gridSpan w:val="2"/>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commitment on this project (FTE)</w:t>
            </w:r>
          </w:p>
        </w:tc>
        <w:tc>
          <w:tcPr>
            <w:gridSpan w:val="2"/>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2">
      <w:pPr>
        <w:spacing w:after="41" w:before="164"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Chief Investigators</w:t>
      </w:r>
    </w:p>
    <w:tbl>
      <w:tblPr>
        <w:tblStyle w:val="Table6"/>
        <w:tblW w:w="974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0"/>
        <w:gridCol w:w="2762"/>
        <w:gridCol w:w="1379"/>
        <w:gridCol w:w="4079"/>
        <w:tblGridChange w:id="0">
          <w:tblGrid>
            <w:gridCol w:w="1520"/>
            <w:gridCol w:w="2762"/>
            <w:gridCol w:w="1379"/>
            <w:gridCol w:w="4079"/>
          </w:tblGrid>
        </w:tblGridChange>
      </w:tblGrid>
      <w:tr>
        <w:trPr>
          <w:cantSplit w:val="0"/>
          <w:trHeight w:val="420" w:hRule="atLeast"/>
          <w:tblHeader w:val="0"/>
        </w:trPr>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Surname</w:t>
            </w:r>
          </w:p>
        </w:tc>
        <w:tc>
          <w:tcPr>
            <w:gridSpan w:val="3"/>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Name</w:t>
            </w:r>
          </w:p>
        </w:tc>
        <w:tc>
          <w:tcPr>
            <w:gridSpan w:val="3"/>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(e.g. Dr)</w:t>
            </w:r>
          </w:p>
        </w:tc>
        <w:tc>
          <w:tcPr>
            <w:gridSpan w:val="3"/>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Institution</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p>
        </w:tc>
        <w:tc>
          <w:tcPr>
            <w:gridSpan w:val="3"/>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gridSpan w:val="2"/>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commitment on this project (FTE)</w:t>
            </w:r>
          </w:p>
        </w:tc>
        <w:tc>
          <w:tcPr>
            <w:gridSpan w:val="2"/>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5"/>
          <w:szCs w:val="15"/>
          <w:u w:val="none"/>
          <w:shd w:fill="auto" w:val="clear"/>
          <w:vertAlign w:val="baseline"/>
        </w:rPr>
      </w:pPr>
      <w:r w:rsidDel="00000000" w:rsidR="00000000" w:rsidRPr="00000000">
        <w:rPr>
          <w:rtl w:val="0"/>
        </w:rPr>
      </w:r>
    </w:p>
    <w:tbl>
      <w:tblPr>
        <w:tblStyle w:val="Table7"/>
        <w:tblW w:w="974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0"/>
        <w:gridCol w:w="2762"/>
        <w:gridCol w:w="1379"/>
        <w:gridCol w:w="4079"/>
        <w:tblGridChange w:id="0">
          <w:tblGrid>
            <w:gridCol w:w="1520"/>
            <w:gridCol w:w="2762"/>
            <w:gridCol w:w="1379"/>
            <w:gridCol w:w="4079"/>
          </w:tblGrid>
        </w:tblGridChange>
      </w:tblGrid>
      <w:tr>
        <w:trPr>
          <w:cantSplit w:val="0"/>
          <w:trHeight w:val="400"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Surname</w:t>
            </w:r>
          </w:p>
        </w:tc>
        <w:tc>
          <w:tcPr>
            <w:gridSpan w:val="3"/>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Name</w:t>
            </w:r>
          </w:p>
        </w:tc>
        <w:tc>
          <w:tcPr>
            <w:gridSpan w:val="3"/>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(e.g. Dr)</w:t>
            </w:r>
          </w:p>
        </w:tc>
        <w:tc>
          <w:tcPr>
            <w:gridSpan w:val="3"/>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Institution</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p>
        </w:tc>
        <w:tc>
          <w:tcPr>
            <w:gridSpan w:val="3"/>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gridSpan w:val="2"/>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commitment on this project (Full Time Equivalent)</w:t>
            </w:r>
          </w:p>
          <w:p w:rsidR="00000000" w:rsidDel="00000000" w:rsidP="00000000" w:rsidRDefault="00000000" w:rsidRPr="00000000" w14:paraId="000000DC">
            <w:pPr>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rPr>
          <w:rFonts w:ascii="Arial" w:cs="Arial" w:eastAsia="Arial" w:hAnsi="Arial"/>
          <w:sz w:val="20"/>
          <w:szCs w:val="20"/>
        </w:rPr>
      </w:pPr>
      <w:r w:rsidDel="00000000" w:rsidR="00000000" w:rsidRPr="00000000">
        <w:rPr>
          <w:rtl w:val="0"/>
        </w:rPr>
      </w:r>
    </w:p>
    <w:tbl>
      <w:tblPr>
        <w:tblStyle w:val="Table8"/>
        <w:tblW w:w="974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0"/>
        <w:gridCol w:w="2762"/>
        <w:gridCol w:w="1379"/>
        <w:gridCol w:w="4079"/>
        <w:tblGridChange w:id="0">
          <w:tblGrid>
            <w:gridCol w:w="1520"/>
            <w:gridCol w:w="2762"/>
            <w:gridCol w:w="1379"/>
            <w:gridCol w:w="4079"/>
          </w:tblGrid>
        </w:tblGridChange>
      </w:tblGrid>
      <w:tr>
        <w:trPr>
          <w:cantSplit w:val="0"/>
          <w:trHeight w:val="400"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Surname</w:t>
            </w:r>
          </w:p>
        </w:tc>
        <w:tc>
          <w:tcPr>
            <w:gridSpan w:val="3"/>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Name</w:t>
            </w:r>
          </w:p>
        </w:tc>
        <w:tc>
          <w:tcPr>
            <w:gridSpan w:val="3"/>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(e.g. Dr)</w:t>
            </w:r>
          </w:p>
        </w:tc>
        <w:tc>
          <w:tcPr>
            <w:gridSpan w:val="3"/>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Institution</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p>
        </w:tc>
        <w:tc>
          <w:tcPr>
            <w:gridSpan w:val="3"/>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0" w:hRule="atLeast"/>
          <w:tblHeader w:val="0"/>
        </w:trPr>
        <w:tc>
          <w:tcPr>
            <w:gridSpan w:val="2"/>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commitment on this project (FTE)</w:t>
            </w:r>
          </w:p>
        </w:tc>
        <w:tc>
          <w:tcPr>
            <w:gridSpan w:val="2"/>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tl w:val="0"/>
        </w:rPr>
      </w:r>
    </w:p>
    <w:tbl>
      <w:tblPr>
        <w:tblStyle w:val="Table9"/>
        <w:tblW w:w="974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0"/>
        <w:gridCol w:w="2762"/>
        <w:gridCol w:w="1379"/>
        <w:gridCol w:w="4079"/>
        <w:tblGridChange w:id="0">
          <w:tblGrid>
            <w:gridCol w:w="1520"/>
            <w:gridCol w:w="2762"/>
            <w:gridCol w:w="1379"/>
            <w:gridCol w:w="4079"/>
          </w:tblGrid>
        </w:tblGridChange>
      </w:tblGrid>
      <w:tr>
        <w:trPr>
          <w:cantSplit w:val="0"/>
          <w:trHeight w:val="400" w:hRule="atLeast"/>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Surname</w:t>
            </w:r>
          </w:p>
        </w:tc>
        <w:tc>
          <w:tcPr>
            <w:gridSpan w:val="3"/>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Name</w:t>
            </w:r>
          </w:p>
        </w:tc>
        <w:tc>
          <w:tcPr>
            <w:gridSpan w:val="3"/>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(e.g. Dr)</w:t>
            </w:r>
          </w:p>
        </w:tc>
        <w:tc>
          <w:tcPr>
            <w:gridSpan w:val="3"/>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Institution</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p>
        </w:tc>
        <w:tc>
          <w:tcPr>
            <w:gridSpan w:val="3"/>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20" w:hRule="atLeast"/>
          <w:tblHeader w:val="0"/>
        </w:trPr>
        <w:tc>
          <w:tcPr>
            <w:gridSpan w:val="2"/>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commitment on this project (FTE)</w:t>
            </w:r>
          </w:p>
        </w:tc>
        <w:tc>
          <w:tcPr>
            <w:gridSpan w:val="2"/>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rPr>
          <w:rFonts w:ascii="Arial" w:cs="Arial" w:eastAsia="Arial" w:hAnsi="Arial"/>
          <w:b w:val="1"/>
          <w:sz w:val="10"/>
          <w:szCs w:val="10"/>
        </w:rPr>
      </w:pPr>
      <w:r w:rsidDel="00000000" w:rsidR="00000000" w:rsidRPr="00000000">
        <w:br w:type="page"/>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21">
      <w:pPr>
        <w:spacing w:after="42" w:before="8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A2. Evidence of quality of research team</w:t>
      </w:r>
    </w:p>
    <w:p w:rsidR="00000000" w:rsidDel="00000000" w:rsidP="00000000" w:rsidRDefault="00000000" w:rsidRPr="00000000" w14:paraId="00000122">
      <w:pPr>
        <w:spacing w:after="42" w:before="80" w:lineRule="auto"/>
        <w:ind w:left="10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3">
      <w:pPr>
        <w:spacing w:after="42" w:before="8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A2.1 All investigators are requested to append their Curriculum Vitae (no more than 2 pages) to the application.</w:t>
      </w:r>
    </w:p>
    <w:p w:rsidR="00000000" w:rsidDel="00000000" w:rsidP="00000000" w:rsidRDefault="00000000" w:rsidRPr="00000000" w14:paraId="00000124">
      <w:pPr>
        <w:spacing w:after="42" w:before="80" w:lineRule="auto"/>
        <w:ind w:left="100" w:firstLine="0"/>
        <w:rPr>
          <w:b w:val="1"/>
          <w:sz w:val="24"/>
          <w:szCs w:val="24"/>
        </w:rPr>
      </w:pPr>
      <w:r w:rsidDel="00000000" w:rsidR="00000000" w:rsidRPr="00000000">
        <w:rPr>
          <w:rtl w:val="0"/>
        </w:rPr>
      </w:r>
    </w:p>
    <w:p w:rsidR="00000000" w:rsidDel="00000000" w:rsidP="00000000" w:rsidRDefault="00000000" w:rsidRPr="00000000" w14:paraId="00000125">
      <w:pPr>
        <w:spacing w:after="42" w:before="8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A2.2 All investigators are requested to append a Research Opportunity and Performance Evidence Statement (minimum of 1 page) to the application.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Research Opportunity</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 opportunity encompasses all research activities that have contributed to and influenced the development of a researcher’s career. Research activities should provide context for performance evidence, and focus on quality and impact relative to career stage and discipline expectations. It also incorporates any significant interruptions relating to career and/or life experiences, which have affected a researcher’s capacity, productivity or contribution.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Performance Evidence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Performance evidence should be presented in the context of sector and discipline expectations, and demonstrate research quality, contributions to the research field and to the research sector. It incorporates all research activities, outputs and achievements evaluated in the context of </w:t>
      </w:r>
      <w:hyperlink r:id="rId14">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research impact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appropriate to each discipline, and research opportunity. </w:t>
      </w:r>
    </w:p>
    <w:p w:rsidR="00000000" w:rsidDel="00000000" w:rsidP="00000000" w:rsidRDefault="00000000" w:rsidRPr="00000000" w14:paraId="0000012C">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D">
      <w:pPr>
        <w:spacing w:after="42" w:before="80" w:lineRule="auto"/>
        <w:ind w:left="10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E">
      <w:pPr>
        <w:spacing w:after="42" w:before="8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 B – Project Information B1. Project Title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a short descriptive title in plain English (max. 20 words)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962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0"/>
        <w:tblGridChange w:id="0">
          <w:tblGrid>
            <w:gridCol w:w="9620"/>
          </w:tblGrid>
        </w:tblGridChange>
      </w:tblGrid>
      <w:tr>
        <w:trPr>
          <w:cantSplit w:val="0"/>
          <w:tblHeader w:val="0"/>
        </w:trPr>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1"/>
        <w:spacing w:before="171" w:lineRule="auto"/>
        <w:ind w:left="119" w:firstLine="0"/>
        <w:rPr/>
      </w:pPr>
      <w:r w:rsidDel="00000000" w:rsidR="00000000" w:rsidRPr="00000000">
        <w:rPr>
          <w:rtl w:val="0"/>
        </w:rPr>
        <w:t xml:space="preserve">B2. Project Summary</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Summarise the project aims, significance and expected outcomes in plain English (max. 100 words)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9621.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1"/>
        <w:tblGridChange w:id="0">
          <w:tblGrid>
            <w:gridCol w:w="9621"/>
          </w:tblGrid>
        </w:tblGridChange>
      </w:tblGrid>
      <w:tr>
        <w:trPr>
          <w:cantSplit w:val="0"/>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pStyle w:val="Heading1"/>
        <w:spacing w:after="155.99999999999997" w:before="156" w:lineRule="auto"/>
        <w:ind w:left="119" w:firstLine="0"/>
        <w:rPr/>
      </w:pPr>
      <w:r w:rsidDel="00000000" w:rsidR="00000000" w:rsidRPr="00000000">
        <w:rPr>
          <w:rtl w:val="0"/>
        </w:rPr>
        <w:t xml:space="preserve">B3. Project Timeline</w:t>
      </w:r>
    </w:p>
    <w:p w:rsidR="00000000" w:rsidDel="00000000" w:rsidP="00000000" w:rsidRDefault="00000000" w:rsidRPr="00000000" w14:paraId="0000013D">
      <w:pPr>
        <w:pStyle w:val="Heading1"/>
        <w:spacing w:after="42" w:before="155.99999999999997" w:lineRule="auto"/>
        <w:ind w:left="119" w:firstLine="0"/>
        <w:rPr/>
      </w:pPr>
      <w:r w:rsidDel="00000000" w:rsidR="00000000" w:rsidRPr="00000000">
        <w:rPr>
          <w:rtl w:val="0"/>
        </w:rPr>
      </w:r>
    </w:p>
    <w:tbl>
      <w:tblPr>
        <w:tblStyle w:val="Table12"/>
        <w:tblW w:w="96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1"/>
        <w:gridCol w:w="6765"/>
        <w:tblGridChange w:id="0">
          <w:tblGrid>
            <w:gridCol w:w="2891"/>
            <w:gridCol w:w="6765"/>
          </w:tblGrid>
        </w:tblGridChange>
      </w:tblGrid>
      <w:tr>
        <w:trPr>
          <w:cantSplit w:val="0"/>
          <w:trHeight w:val="460" w:hRule="atLeast"/>
          <w:tblHeader w:val="0"/>
        </w:trPr>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Duration of Research Project</w:t>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Start Date</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End Date</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5">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6">
      <w:pPr>
        <w:ind w:left="120" w:firstLine="0"/>
        <w:rPr>
          <w:rFonts w:ascii="Arial" w:cs="Arial" w:eastAsia="Arial" w:hAnsi="Arial"/>
          <w:sz w:val="20"/>
          <w:szCs w:val="20"/>
        </w:rPr>
      </w:pPr>
      <w:r w:rsidDel="00000000" w:rsidR="00000000" w:rsidRPr="00000000">
        <w:rPr>
          <w:rFonts w:ascii="Arial" w:cs="Arial" w:eastAsia="Arial" w:hAnsi="Arial"/>
          <w:b w:val="1"/>
          <w:sz w:val="24"/>
          <w:szCs w:val="24"/>
          <w:rtl w:val="0"/>
        </w:rPr>
        <w:t xml:space="preserve">B4. Project Description </w:t>
      </w:r>
      <w:r w:rsidDel="00000000" w:rsidR="00000000" w:rsidRPr="00000000">
        <w:rPr>
          <w:rFonts w:ascii="Arial" w:cs="Arial" w:eastAsia="Arial" w:hAnsi="Arial"/>
          <w:sz w:val="20"/>
          <w:szCs w:val="20"/>
          <w:rtl w:val="0"/>
        </w:rPr>
        <w:t xml:space="preserve">(max. 2 pages)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76" w:lineRule="auto"/>
        <w:ind w:left="119" w:right="11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proposal should describe to the extent appropriate for a Seed Grant or Project Grant the components below:</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40"/>
          <w:tab w:val="left" w:pos="841"/>
        </w:tabs>
        <w:spacing w:after="0" w:before="1" w:line="240" w:lineRule="auto"/>
        <w:ind w:left="8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specific nature of the research activity to be funded;</w:t>
      </w:r>
    </w:p>
    <w:p w:rsidR="00000000" w:rsidDel="00000000" w:rsidP="00000000" w:rsidRDefault="00000000" w:rsidRPr="00000000" w14:paraId="000001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40"/>
          <w:tab w:val="left" w:pos="841"/>
        </w:tabs>
        <w:spacing w:after="0" w:before="34" w:line="273" w:lineRule="auto"/>
        <w:ind w:left="840" w:right="357"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brief literature review to situate the research, its importance and potential contributions to the field; the theoretical framework and the methodology to be employed, including data collection and analysis strategies;</w:t>
      </w:r>
    </w:p>
    <w:p w:rsidR="00000000" w:rsidDel="00000000" w:rsidP="00000000" w:rsidRDefault="00000000" w:rsidRPr="00000000" w14:paraId="000001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40"/>
          <w:tab w:val="left" w:pos="841"/>
        </w:tabs>
        <w:spacing w:after="0" w:before="2" w:line="240" w:lineRule="auto"/>
        <w:ind w:left="8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milestones over the grant period</w:t>
      </w:r>
    </w:p>
    <w:p w:rsidR="00000000" w:rsidDel="00000000" w:rsidP="00000000" w:rsidRDefault="00000000" w:rsidRPr="00000000" w14:paraId="0000014C">
      <w:pPr>
        <w:tabs>
          <w:tab w:val="left" w:pos="840"/>
          <w:tab w:val="left" w:pos="841"/>
        </w:tabs>
        <w:spacing w:before="2"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ind w:left="120" w:firstLine="0"/>
        <w:rPr>
          <w:rFonts w:ascii="Arial" w:cs="Arial" w:eastAsia="Arial" w:hAnsi="Arial"/>
          <w:b w:val="1"/>
          <w:sz w:val="24"/>
          <w:szCs w:val="24"/>
        </w:rPr>
      </w:pPr>
      <w:r w:rsidDel="00000000" w:rsidR="00000000" w:rsidRPr="00000000">
        <w:rPr>
          <w:rtl w:val="0"/>
        </w:rPr>
      </w:r>
    </w:p>
    <w:tbl>
      <w:tblPr>
        <w:tblStyle w:val="Table13"/>
        <w:tblW w:w="95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14"/>
        <w:tblGridChange w:id="0">
          <w:tblGrid>
            <w:gridCol w:w="9514"/>
          </w:tblGrid>
        </w:tblGridChange>
      </w:tblGrid>
      <w:tr>
        <w:trPr>
          <w:cantSplit w:val="0"/>
          <w:trHeight w:val="9955"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tc>
      </w:tr>
    </w:tbl>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spacing w:before="81" w:line="273"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4">
      <w:pPr>
        <w:spacing w:before="81" w:line="273" w:lineRule="auto"/>
        <w:rPr>
          <w:rFonts w:ascii="Arial" w:cs="Arial" w:eastAsia="Arial" w:hAnsi="Arial"/>
          <w:sz w:val="20"/>
          <w:szCs w:val="20"/>
        </w:rPr>
      </w:pPr>
      <w:r w:rsidDel="00000000" w:rsidR="00000000" w:rsidRPr="00000000">
        <w:rPr>
          <w:rFonts w:ascii="Arial" w:cs="Arial" w:eastAsia="Arial" w:hAnsi="Arial"/>
          <w:b w:val="1"/>
          <w:sz w:val="24"/>
          <w:szCs w:val="24"/>
          <w:rtl w:val="0"/>
        </w:rPr>
        <w:t xml:space="preserve">B5. Anticipated outcomes, deliverables and potential impact </w:t>
      </w:r>
      <w:r w:rsidDel="00000000" w:rsidR="00000000" w:rsidRPr="00000000">
        <w:rPr>
          <w:rFonts w:ascii="Arial" w:cs="Arial" w:eastAsia="Arial" w:hAnsi="Arial"/>
          <w:sz w:val="20"/>
          <w:szCs w:val="20"/>
          <w:rtl w:val="0"/>
        </w:rPr>
        <w:t xml:space="preserve">(use headings, max. 1 page)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76" w:lineRule="auto"/>
        <w:ind w:left="120" w:right="54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Specify details of anticipated outcomes, deliverables and their due dates (including project &amp; final reports), and potential impact (this may include data, reports, details of techniques, evaluations)</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76" w:lineRule="auto"/>
        <w:ind w:left="120" w:right="54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4"/>
        <w:tblW w:w="9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0"/>
        <w:tblGridChange w:id="0">
          <w:tblGrid>
            <w:gridCol w:w="9740"/>
          </w:tblGrid>
        </w:tblGridChange>
      </w:tblGrid>
      <w:tr>
        <w:trPr>
          <w:cantSplit w:val="0"/>
          <w:trHeight w:val="11001" w:hRule="atLeast"/>
          <w:tblHeader w:val="0"/>
        </w:trPr>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spacing w:before="81" w:lineRule="auto"/>
        <w:ind w:left="1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C">
      <w:pPr>
        <w:spacing w:before="81" w:lineRule="auto"/>
        <w:ind w:left="1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D">
      <w:pPr>
        <w:spacing w:before="81" w:lineRule="auto"/>
        <w:ind w:left="1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E">
      <w:pPr>
        <w:spacing w:before="81" w:lineRule="auto"/>
        <w:ind w:left="120" w:firstLine="0"/>
        <w:rPr>
          <w:rFonts w:ascii="Arial" w:cs="Arial" w:eastAsia="Arial" w:hAnsi="Arial"/>
          <w:sz w:val="20"/>
          <w:szCs w:val="20"/>
        </w:rPr>
      </w:pPr>
      <w:r w:rsidDel="00000000" w:rsidR="00000000" w:rsidRPr="00000000">
        <w:rPr>
          <w:rFonts w:ascii="Arial" w:cs="Arial" w:eastAsia="Arial" w:hAnsi="Arial"/>
          <w:b w:val="1"/>
          <w:sz w:val="24"/>
          <w:szCs w:val="24"/>
          <w:rtl w:val="0"/>
        </w:rPr>
        <w:t xml:space="preserve">B6. References </w:t>
      </w:r>
      <w:r w:rsidDel="00000000" w:rsidR="00000000" w:rsidRPr="00000000">
        <w:rPr>
          <w:rFonts w:ascii="Arial" w:cs="Arial" w:eastAsia="Arial" w:hAnsi="Arial"/>
          <w:sz w:val="20"/>
          <w:szCs w:val="20"/>
          <w:rtl w:val="0"/>
        </w:rPr>
        <w:t xml:space="preserve">(max. 1 page)</w:t>
      </w:r>
    </w:p>
    <w:p w:rsidR="00000000" w:rsidDel="00000000" w:rsidP="00000000" w:rsidRDefault="00000000" w:rsidRPr="00000000" w14:paraId="0000015F">
      <w:pPr>
        <w:spacing w:before="81" w:lineRule="auto"/>
        <w:ind w:left="120" w:firstLine="0"/>
        <w:rPr>
          <w:rFonts w:ascii="Arial" w:cs="Arial" w:eastAsia="Arial" w:hAnsi="Arial"/>
          <w:sz w:val="20"/>
          <w:szCs w:val="20"/>
        </w:rPr>
      </w:pPr>
      <w:r w:rsidDel="00000000" w:rsidR="00000000" w:rsidRPr="00000000">
        <w:rPr>
          <w:rtl w:val="0"/>
        </w:rPr>
      </w:r>
    </w:p>
    <w:tbl>
      <w:tblPr>
        <w:tblStyle w:val="Table15"/>
        <w:tblW w:w="962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0"/>
        <w:tblGridChange w:id="0">
          <w:tblGrid>
            <w:gridCol w:w="9620"/>
          </w:tblGrid>
        </w:tblGridChange>
      </w:tblGrid>
      <w:tr>
        <w:trPr>
          <w:cantSplit w:val="0"/>
          <w:tblHeader w:val="0"/>
        </w:trPr>
        <w:tc>
          <w:tcPr/>
          <w:p w:rsidR="00000000" w:rsidDel="00000000" w:rsidP="00000000" w:rsidRDefault="00000000" w:rsidRPr="00000000" w14:paraId="00000160">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6">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8">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spacing w:before="8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spacing w:before="81"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7B">
      <w:pPr>
        <w:spacing w:before="81" w:lineRule="auto"/>
        <w:ind w:left="1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17E">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pStyle w:val="Heading1"/>
        <w:ind w:left="120" w:firstLine="0"/>
        <w:rPr/>
      </w:pPr>
      <w:r w:rsidDel="00000000" w:rsidR="00000000" w:rsidRPr="00000000">
        <w:rPr>
          <w:rtl w:val="0"/>
        </w:rPr>
        <w:t xml:space="preserve">B7. Project IP, Background IP and future use of project data &amp; findings</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1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headings, max. 1 page)</w:t>
      </w:r>
    </w:p>
    <w:p w:rsidR="00000000" w:rsidDel="00000000" w:rsidP="00000000" w:rsidRDefault="00000000" w:rsidRPr="00000000" w14:paraId="0000018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40"/>
          <w:tab w:val="left" w:pos="841"/>
        </w:tabs>
        <w:spacing w:after="0" w:before="35" w:line="271" w:lineRule="auto"/>
        <w:ind w:left="840" w:right="703"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Intellectual Property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(ownership in the Project IP remains jointly owned as detailed in the Agreement)</w:t>
      </w:r>
    </w:p>
    <w:p w:rsidR="00000000" w:rsidDel="00000000" w:rsidP="00000000" w:rsidRDefault="00000000" w:rsidRPr="00000000" w14:paraId="0000018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40"/>
          <w:tab w:val="left" w:pos="841"/>
        </w:tabs>
        <w:spacing w:after="0" w:before="5" w:line="273" w:lineRule="auto"/>
        <w:ind w:left="840" w:right="36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Background Intellectual Property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(specify details of Macquarie Background IP and/or Mahidol University Background IP, if any)</w:t>
      </w:r>
    </w:p>
    <w:p w:rsidR="00000000" w:rsidDel="00000000" w:rsidP="00000000" w:rsidRDefault="00000000" w:rsidRPr="00000000" w14:paraId="0000018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40"/>
          <w:tab w:val="left" w:pos="841"/>
        </w:tabs>
        <w:spacing w:after="0" w:before="2" w:line="240" w:lineRule="auto"/>
        <w:ind w:left="8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Ethics/Biosafety approval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specify, if any)</w:t>
      </w:r>
    </w:p>
    <w:p w:rsidR="00000000" w:rsidDel="00000000" w:rsidP="00000000" w:rsidRDefault="00000000" w:rsidRPr="00000000" w14:paraId="0000018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40"/>
          <w:tab w:val="left" w:pos="841"/>
        </w:tabs>
        <w:spacing w:after="0" w:before="34" w:line="240" w:lineRule="auto"/>
        <w:ind w:left="8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Commercial Potential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specify if yes)</w:t>
      </w:r>
    </w:p>
    <w:p w:rsidR="00000000" w:rsidDel="00000000" w:rsidP="00000000" w:rsidRDefault="00000000" w:rsidRPr="00000000" w14:paraId="0000018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40"/>
          <w:tab w:val="left" w:pos="841"/>
        </w:tabs>
        <w:spacing w:after="0" w:before="34" w:line="240" w:lineRule="auto"/>
        <w:ind w:left="8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Special Conditions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(specify details, if any)</w:t>
      </w:r>
    </w:p>
    <w:p w:rsidR="00000000" w:rsidDel="00000000" w:rsidP="00000000" w:rsidRDefault="00000000" w:rsidRPr="00000000" w14:paraId="00000188">
      <w:pPr>
        <w:tabs>
          <w:tab w:val="left" w:pos="840"/>
          <w:tab w:val="left" w:pos="841"/>
        </w:tabs>
        <w:rPr>
          <w:rFonts w:ascii="Arial" w:cs="Arial" w:eastAsia="Arial" w:hAnsi="Arial"/>
          <w:sz w:val="20"/>
          <w:szCs w:val="20"/>
        </w:rPr>
      </w:pPr>
      <w:r w:rsidDel="00000000" w:rsidR="00000000" w:rsidRPr="00000000">
        <w:rPr>
          <w:rtl w:val="0"/>
        </w:rPr>
      </w:r>
    </w:p>
    <w:tbl>
      <w:tblPr>
        <w:tblStyle w:val="Table16"/>
        <w:tblW w:w="9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0"/>
        <w:tblGridChange w:id="0">
          <w:tblGrid>
            <w:gridCol w:w="9740"/>
          </w:tblGrid>
        </w:tblGridChange>
      </w:tblGrid>
      <w:tr>
        <w:trPr>
          <w:cantSplit w:val="0"/>
          <w:trHeight w:val="9543" w:hRule="atLeast"/>
          <w:tblHeader w:val="0"/>
        </w:trPr>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tc>
      </w:tr>
    </w:tbl>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0">
      <w:pPr>
        <w:pStyle w:val="Heading1"/>
        <w:ind w:left="142" w:firstLine="0"/>
        <w:jc w:val="both"/>
        <w:rPr/>
      </w:pPr>
      <w:r w:rsidDel="00000000" w:rsidR="00000000" w:rsidRPr="00000000">
        <w:rPr>
          <w:rtl w:val="0"/>
        </w:rPr>
        <w:t xml:space="preserve">C1. Budget</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284" w:right="82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142" w:right="82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Research project seed grant total budget maximum: AUD $20,000 (or equivalent)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Up to AUD $10,000 contributed by each partner.</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142" w:right="82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142" w:right="82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expected that the Macquarie University contribution funds activity at Macquarie University and Mahidol University contribution funds activity at Mahidol University.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142" w:right="82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institution will fund only the related research activities for its own researchers as budgeted and approved in the proposal.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2"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bl>
      <w:tblPr>
        <w:tblStyle w:val="Table17"/>
        <w:tblW w:w="9739.999999999998"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0"/>
        <w:gridCol w:w="1568"/>
        <w:gridCol w:w="1773"/>
        <w:gridCol w:w="1699"/>
        <w:tblGridChange w:id="0">
          <w:tblGrid>
            <w:gridCol w:w="4700"/>
            <w:gridCol w:w="1568"/>
            <w:gridCol w:w="1773"/>
            <w:gridCol w:w="1699"/>
          </w:tblGrid>
        </w:tblGridChange>
      </w:tblGrid>
      <w:tr>
        <w:trPr>
          <w:cantSplit w:val="0"/>
          <w:trHeight w:val="400" w:hRule="atLeast"/>
          <w:tblHeader w:val="0"/>
        </w:trPr>
        <w:tc>
          <w:tcPr>
            <w:shd w:fill="a6182d" w:val="clear"/>
          </w:tcPr>
          <w:p w:rsidR="00000000" w:rsidDel="00000000" w:rsidP="00000000" w:rsidRDefault="00000000" w:rsidRPr="00000000" w14:paraId="00000198">
            <w:pPr>
              <w:ind w:left="284" w:firstLine="0"/>
              <w:jc w:val="both"/>
              <w:rPr>
                <w:rFonts w:ascii="Arial" w:cs="Arial" w:eastAsia="Arial" w:hAnsi="Arial"/>
                <w:i w:val="1"/>
                <w:sz w:val="20"/>
                <w:szCs w:val="20"/>
              </w:rPr>
            </w:pPr>
            <w:r w:rsidDel="00000000" w:rsidR="00000000" w:rsidRPr="00000000">
              <w:rPr>
                <w:rFonts w:ascii="Arial" w:cs="Arial" w:eastAsia="Arial" w:hAnsi="Arial"/>
                <w:b w:val="1"/>
                <w:color w:val="ffffff"/>
                <w:sz w:val="20"/>
                <w:szCs w:val="20"/>
                <w:rtl w:val="0"/>
              </w:rPr>
              <w:t xml:space="preserve">Budget Items (All amounts must be in $AUD)</w:t>
            </w:r>
            <w:r w:rsidDel="00000000" w:rsidR="00000000" w:rsidRPr="00000000">
              <w:rPr>
                <w:rtl w:val="0"/>
              </w:rPr>
            </w:r>
          </w:p>
        </w:tc>
        <w:tc>
          <w:tcPr>
            <w:shd w:fill="a6182d"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102" w:right="0" w:firstLine="0"/>
              <w:jc w:val="left"/>
              <w:rPr>
                <w:rFonts w:ascii="Arial" w:cs="Arial" w:eastAsia="Arial" w:hAnsi="Arial"/>
                <w:b w:val="1"/>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MQ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102"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Contribution</w:t>
            </w:r>
            <w:r w:rsidDel="00000000" w:rsidR="00000000" w:rsidRPr="00000000">
              <w:rPr>
                <w:rtl w:val="0"/>
              </w:rPr>
            </w:r>
          </w:p>
        </w:tc>
        <w:tc>
          <w:tcPr>
            <w:shd w:fill="a6182d"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02" w:right="560" w:firstLine="0"/>
              <w:jc w:val="left"/>
              <w:rPr>
                <w:rFonts w:ascii="Arial" w:cs="Arial" w:eastAsia="Arial" w:hAnsi="Arial"/>
                <w:b w:val="1"/>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Mahidol</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02" w:right="56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Contribution</w:t>
            </w:r>
            <w:r w:rsidDel="00000000" w:rsidR="00000000" w:rsidRPr="00000000">
              <w:rPr>
                <w:rtl w:val="0"/>
              </w:rPr>
            </w:r>
          </w:p>
        </w:tc>
        <w:tc>
          <w:tcPr>
            <w:shd w:fill="a6182d"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02" w:right="48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Total Contribution</w:t>
            </w:r>
            <w:r w:rsidDel="00000000" w:rsidR="00000000" w:rsidRPr="00000000">
              <w:rPr>
                <w:rtl w:val="0"/>
              </w:rPr>
            </w:r>
          </w:p>
        </w:tc>
      </w:tr>
      <w:tr>
        <w:trPr>
          <w:cantSplit w:val="0"/>
          <w:trHeight w:val="280" w:hRule="atLeast"/>
          <w:tblHeader w:val="0"/>
        </w:trPr>
        <w:tc>
          <w:tcPr>
            <w:shd w:fill="e6e3dc"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03"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Personnel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(e.g. Research Assistants)</w:t>
            </w:r>
          </w:p>
        </w:tc>
        <w:tc>
          <w:tcPr>
            <w:shd w:fill="e6e3dc"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shd w:fill="e6e3dc"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03"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Equipment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(hardware &amp; software items)</w:t>
            </w:r>
          </w:p>
        </w:tc>
        <w:tc>
          <w:tcPr>
            <w:shd w:fill="e6e3dc"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shd w:fill="e6e3dc"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03"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Maintenance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(consumables &amp; equipment costing less than $1,000)</w:t>
            </w:r>
          </w:p>
        </w:tc>
        <w:tc>
          <w:tcPr>
            <w:shd w:fill="e6e3dc"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shd w:fill="e6e3dc"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03"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Travel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(airfares, accommodation and living expenses – listed separately)</w:t>
            </w:r>
          </w:p>
        </w:tc>
        <w:tc>
          <w:tcPr>
            <w:shd w:fill="e6e3dc"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shd w:fill="e6e3dc"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0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w:t>
            </w:r>
          </w:p>
        </w:tc>
        <w:tc>
          <w:tcPr>
            <w:shd w:fill="e6e3dc"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e6e3dc"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0" w:hRule="atLeast"/>
          <w:tblHeader w:val="0"/>
        </w:trPr>
        <w:tc>
          <w:tcPr>
            <w:shd w:fill="d5d2c4"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0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Total amount requested</w:t>
            </w:r>
          </w:p>
        </w:tc>
        <w:tc>
          <w:tcPr>
            <w:shd w:fill="d5d2c4" w:val="cle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69" w:lineRule="auto"/>
              <w:ind w:left="3"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d5d2c4" w:val="cle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4"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d5d2c4" w:val="clear"/>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13"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2">
      <w:pPr>
        <w:spacing w:before="81" w:line="398" w:lineRule="auto"/>
        <w:ind w:right="4516"/>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3">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4">
      <w:pPr>
        <w:spacing w:before="81" w:line="398" w:lineRule="auto"/>
        <w:ind w:right="4516"/>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5">
      <w:pPr>
        <w:spacing w:before="81" w:line="398" w:lineRule="auto"/>
        <w:ind w:right="4516"/>
        <w:rPr>
          <w:rFonts w:ascii="Arial" w:cs="Arial" w:eastAsia="Arial" w:hAnsi="Arial"/>
          <w:sz w:val="20"/>
          <w:szCs w:val="20"/>
        </w:rPr>
      </w:pPr>
      <w:r w:rsidDel="00000000" w:rsidR="00000000" w:rsidRPr="00000000">
        <w:rPr>
          <w:rFonts w:ascii="Arial" w:cs="Arial" w:eastAsia="Arial" w:hAnsi="Arial"/>
          <w:b w:val="1"/>
          <w:sz w:val="24"/>
          <w:szCs w:val="24"/>
          <w:rtl w:val="0"/>
        </w:rPr>
        <w:t xml:space="preserve">C2. Budget Justification </w:t>
      </w:r>
      <w:r w:rsidDel="00000000" w:rsidR="00000000" w:rsidRPr="00000000">
        <w:rPr>
          <w:rFonts w:ascii="Arial" w:cs="Arial" w:eastAsia="Arial" w:hAnsi="Arial"/>
          <w:sz w:val="20"/>
          <w:szCs w:val="20"/>
          <w:rtl w:val="0"/>
        </w:rPr>
        <w:t xml:space="preserve">(max. 2 pages) Justification of Budget must align to itemised budget</w:t>
      </w:r>
    </w:p>
    <w:tbl>
      <w:tblPr>
        <w:tblStyle w:val="Table18"/>
        <w:tblW w:w="9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0"/>
        <w:tblGridChange w:id="0">
          <w:tblGrid>
            <w:gridCol w:w="9740"/>
          </w:tblGrid>
        </w:tblGridChange>
      </w:tblGrid>
      <w:tr>
        <w:trPr>
          <w:cantSplit w:val="0"/>
          <w:trHeight w:val="11617" w:hRule="atLeast"/>
          <w:tblHeader w:val="0"/>
        </w:trPr>
        <w:tc>
          <w:tcPr/>
          <w:p w:rsidR="00000000" w:rsidDel="00000000" w:rsidP="00000000" w:rsidRDefault="00000000" w:rsidRPr="00000000" w14:paraId="00000216">
            <w:pPr>
              <w:spacing w:before="81" w:line="398" w:lineRule="auto"/>
              <w:ind w:right="4516"/>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17">
      <w:pPr>
        <w:pStyle w:val="Heading2"/>
        <w:ind w:left="0" w:firstLine="0"/>
        <w:rPr>
          <w:rFonts w:ascii="Arial" w:cs="Arial" w:eastAsia="Arial" w:hAnsi="Arial"/>
        </w:rPr>
      </w:pPr>
      <w:r w:rsidDel="00000000" w:rsidR="00000000" w:rsidRPr="00000000">
        <w:rPr>
          <w:rtl w:val="0"/>
        </w:rPr>
      </w:r>
    </w:p>
    <w:p w:rsidR="00000000" w:rsidDel="00000000" w:rsidP="00000000" w:rsidRDefault="00000000" w:rsidRPr="00000000" w14:paraId="00000218">
      <w:pPr>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19">
      <w:pPr>
        <w:pStyle w:val="Heading2"/>
        <w:ind w:left="0" w:firstLine="0"/>
        <w:rPr>
          <w:rFonts w:ascii="Arial" w:cs="Arial" w:eastAsia="Arial" w:hAnsi="Arial"/>
        </w:rPr>
      </w:pPr>
      <w:r w:rsidDel="00000000" w:rsidR="00000000" w:rsidRPr="00000000">
        <w:rPr>
          <w:rtl w:val="0"/>
        </w:rPr>
      </w:r>
    </w:p>
    <w:p w:rsidR="00000000" w:rsidDel="00000000" w:rsidP="00000000" w:rsidRDefault="00000000" w:rsidRPr="00000000" w14:paraId="0000021A">
      <w:pPr>
        <w:pStyle w:val="Heading2"/>
        <w:ind w:left="0" w:firstLine="0"/>
        <w:rPr>
          <w:rFonts w:ascii="Arial" w:cs="Arial" w:eastAsia="Arial" w:hAnsi="Arial"/>
        </w:rPr>
      </w:pPr>
      <w:r w:rsidDel="00000000" w:rsidR="00000000" w:rsidRPr="00000000">
        <w:rPr>
          <w:rtl w:val="0"/>
        </w:rPr>
      </w:r>
    </w:p>
    <w:p w:rsidR="00000000" w:rsidDel="00000000" w:rsidP="00000000" w:rsidRDefault="00000000" w:rsidRPr="00000000" w14:paraId="0000021B">
      <w:pPr>
        <w:pStyle w:val="Heading2"/>
        <w:tabs>
          <w:tab w:val="left" w:pos="5677"/>
        </w:tabs>
        <w:ind w:left="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21C">
      <w:pPr>
        <w:pStyle w:val="Heading2"/>
        <w:ind w:left="0" w:firstLine="0"/>
        <w:rPr>
          <w:rFonts w:ascii="Arial" w:cs="Arial" w:eastAsia="Arial" w:hAnsi="Arial"/>
        </w:rPr>
      </w:pPr>
      <w:r w:rsidDel="00000000" w:rsidR="00000000" w:rsidRPr="00000000">
        <w:rPr>
          <w:rtl w:val="0"/>
        </w:rPr>
      </w:r>
    </w:p>
    <w:p w:rsidR="00000000" w:rsidDel="00000000" w:rsidP="00000000" w:rsidRDefault="00000000" w:rsidRPr="00000000" w14:paraId="0000021D">
      <w:pPr>
        <w:pStyle w:val="Heading2"/>
        <w:ind w:left="0" w:firstLine="0"/>
        <w:rPr>
          <w:rFonts w:ascii="Arial" w:cs="Arial" w:eastAsia="Arial" w:hAnsi="Arial"/>
        </w:rPr>
      </w:pPr>
      <w:r w:rsidDel="00000000" w:rsidR="00000000" w:rsidRPr="00000000">
        <w:rPr>
          <w:rFonts w:ascii="Arial" w:cs="Arial" w:eastAsia="Arial" w:hAnsi="Arial"/>
          <w:rtl w:val="0"/>
        </w:rPr>
        <w:t xml:space="preserve">Office Use Only</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101600</wp:posOffset>
                </wp:positionV>
                <wp:extent cx="5724900" cy="5677910"/>
                <wp:effectExtent b="0" l="0" r="0" t="0"/>
                <wp:wrapTopAndBottom distB="0" distT="0"/>
                <wp:docPr id="166" name=""/>
                <a:graphic>
                  <a:graphicData uri="http://schemas.microsoft.com/office/word/2010/wordprocessingShape">
                    <wps:wsp>
                      <wps:cNvSpPr/>
                      <wps:cNvPr id="6" name="Shape 6"/>
                      <wps:spPr>
                        <a:xfrm>
                          <a:off x="2488500" y="945995"/>
                          <a:ext cx="5715000" cy="5668010"/>
                        </a:xfrm>
                        <a:prstGeom prst="rect">
                          <a:avLst/>
                        </a:prstGeom>
                        <a:noFill/>
                        <a:ln cap="flat" cmpd="sng" w="99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 w:line="240"/>
                              <w:ind w:left="143.00000190734863" w:right="0" w:firstLine="143.00000190734863"/>
                              <w:jc w:val="left"/>
                              <w:textDirection w:val="btLr"/>
                            </w:pPr>
                            <w:r w:rsidDel="00000000" w:rsidR="00000000" w:rsidRPr="00000000">
                              <w:rPr>
                                <w:rFonts w:ascii="Georgia" w:cs="Georgia" w:eastAsia="Georgia" w:hAnsi="Georgia"/>
                                <w:b w:val="0"/>
                                <w:i w:val="0"/>
                                <w:smallCaps w:val="0"/>
                                <w:strike w:val="0"/>
                                <w:color w:val="000000"/>
                                <w:sz w:val="22"/>
                                <w:vertAlign w:val="baseline"/>
                              </w:rPr>
                              <w:t xml:space="preserve">Agreed by:</w:t>
                            </w:r>
                          </w:p>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2"/>
                                <w:vertAlign w:val="baseline"/>
                              </w:rPr>
                            </w:r>
                          </w:p>
                          <w:p w:rsidR="00000000" w:rsidDel="00000000" w:rsidP="00000000" w:rsidRDefault="00000000" w:rsidRPr="00000000">
                            <w:pPr>
                              <w:spacing w:after="0" w:before="0" w:line="240"/>
                              <w:ind w:left="143.00000190734863" w:right="0" w:firstLine="143.00000190734863"/>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Steering Committee</w:t>
                            </w:r>
                            <w:r w:rsidDel="00000000" w:rsidR="00000000" w:rsidRPr="00000000">
                              <w:rPr>
                                <w:rFonts w:ascii="Arial" w:cs="Arial" w:eastAsia="Arial" w:hAnsi="Arial"/>
                                <w:b w:val="0"/>
                                <w:i w:val="0"/>
                                <w:smallCaps w:val="0"/>
                                <w:strike w:val="0"/>
                                <w:color w:val="000000"/>
                                <w:sz w:val="22"/>
                                <w:vertAlign w:val="baseline"/>
                              </w:rPr>
                              <w:t xml:space="preserve"> established by the parties in accordance with clause 2.1 of the Research Seeding Grant Scheme Agreement between Macquarie University and Mahidol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188.99999618530273" w:line="240"/>
                              <w:ind w:left="143.00000190734863" w:right="0" w:firstLine="143.00000190734863"/>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Georgia" w:cs="Georgia" w:eastAsia="Georgia" w:hAnsi="Georgia"/>
                                <w:b w:val="0"/>
                                <w:i w:val="0"/>
                                <w:smallCaps w:val="0"/>
                                <w:strike w:val="0"/>
                                <w:color w:val="000000"/>
                                <w:sz w:val="22"/>
                                <w:u w:val="single"/>
                                <w:vertAlign w:val="baseline"/>
                              </w:rPr>
                              <w:t xml:space="preserve"> 	Date: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188.99999618530273" w:line="240"/>
                              <w:ind w:left="143.00000190734863" w:right="0" w:firstLine="143.00000190734863"/>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Georgia" w:cs="Georgia" w:eastAsia="Georgia" w:hAnsi="Georgia"/>
                                <w:b w:val="0"/>
                                <w:i w:val="0"/>
                                <w:smallCaps w:val="0"/>
                                <w:strike w:val="0"/>
                                <w:color w:val="000000"/>
                                <w:sz w:val="22"/>
                                <w:u w:val="single"/>
                                <w:vertAlign w:val="baseline"/>
                              </w:rPr>
                              <w:t xml:space="preserve"> 	Date: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188.99999618530273" w:line="275.9999942779541"/>
                              <w:ind w:left="143.00000190734863" w:right="460" w:firstLine="143.00000190734863"/>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Georgia" w:cs="Georgia" w:eastAsia="Georgia" w:hAnsi="Georgia"/>
                                <w:b w:val="0"/>
                                <w:i w:val="0"/>
                                <w:smallCaps w:val="0"/>
                                <w:strike w:val="0"/>
                                <w:color w:val="000000"/>
                                <w:sz w:val="22"/>
                                <w:u w:val="single"/>
                                <w:vertAlign w:val="baseline"/>
                              </w:rPr>
                              <w:t xml:space="preserve">A SIGNED COPY TO MACQUARIE UNIVERSITY RESEARCH OFFICE</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143.00000190734863"/>
                              <w:jc w:val="left"/>
                              <w:textDirection w:val="btLr"/>
                            </w:pPr>
                            <w:r w:rsidDel="00000000" w:rsidR="00000000" w:rsidRPr="00000000">
                              <w:rPr>
                                <w:rFonts w:ascii="Arial" w:cs="Arial" w:eastAsia="Arial" w:hAnsi="Arial"/>
                                <w:b w:val="1"/>
                                <w:i w:val="0"/>
                                <w:smallCaps w:val="0"/>
                                <w:strike w:val="0"/>
                                <w:color w:val="000000"/>
                                <w:sz w:val="17"/>
                                <w:vertAlign w:val="baseline"/>
                              </w:rPr>
                            </w:r>
                            <w:r w:rsidDel="00000000" w:rsidR="00000000" w:rsidRPr="00000000">
                              <w:rPr>
                                <w:rFonts w:ascii="Georgia" w:cs="Georgia" w:eastAsia="Georgia" w:hAnsi="Georgia"/>
                                <w:b w:val="0"/>
                                <w:i w:val="0"/>
                                <w:smallCaps w:val="0"/>
                                <w:strike w:val="0"/>
                                <w:color w:val="000000"/>
                                <w:sz w:val="22"/>
                                <w:vertAlign w:val="baseline"/>
                              </w:rPr>
                              <w:t xml:space="preserve">researchcontracts@mq.edu.au</w:t>
                            </w:r>
                          </w:p>
                          <w:p w:rsidR="00000000" w:rsidDel="00000000" w:rsidP="00000000" w:rsidRDefault="00000000" w:rsidRPr="00000000">
                            <w:pPr>
                              <w:spacing w:after="0" w:before="0" w:line="240"/>
                              <w:ind w:left="0" w:right="0" w:firstLine="143.00000190734863"/>
                              <w:jc w:val="left"/>
                              <w:textDirection w:val="btLr"/>
                            </w:pPr>
                            <w:r w:rsidDel="00000000" w:rsidR="00000000" w:rsidRPr="00000000">
                              <w:rPr>
                                <w:rFonts w:ascii="Georgia" w:cs="Georgia" w:eastAsia="Georgia" w:hAnsi="Georgia"/>
                                <w:b w:val="0"/>
                                <w:i w:val="0"/>
                                <w:smallCaps w:val="0"/>
                                <w:strike w:val="0"/>
                                <w:color w:val="000000"/>
                                <w:sz w:val="22"/>
                                <w:vertAlign w:val="baseline"/>
                              </w:rPr>
                            </w:r>
                          </w:p>
                          <w:p w:rsidR="00000000" w:rsidDel="00000000" w:rsidP="00000000" w:rsidRDefault="00000000" w:rsidRPr="00000000">
                            <w:pPr>
                              <w:spacing w:after="0" w:before="188.99999618530273" w:line="275.9999942779541"/>
                              <w:ind w:left="143.00000190734863" w:right="460" w:firstLine="143.00000190734863"/>
                              <w:jc w:val="left"/>
                              <w:textDirection w:val="btLr"/>
                            </w:pPr>
                            <w:r w:rsidDel="00000000" w:rsidR="00000000" w:rsidRPr="00000000">
                              <w:rPr>
                                <w:rFonts w:ascii="Georgia" w:cs="Georgia" w:eastAsia="Georgia" w:hAnsi="Georgia"/>
                                <w:b w:val="0"/>
                                <w:i w:val="0"/>
                                <w:smallCaps w:val="0"/>
                                <w:strike w:val="0"/>
                                <w:color w:val="000000"/>
                                <w:sz w:val="22"/>
                                <w:vertAlign w:val="baseline"/>
                              </w:rPr>
                            </w:r>
                            <w:r w:rsidDel="00000000" w:rsidR="00000000" w:rsidRPr="00000000">
                              <w:rPr>
                                <w:rFonts w:ascii="Georgia" w:cs="Georgia" w:eastAsia="Georgia" w:hAnsi="Georgia"/>
                                <w:b w:val="0"/>
                                <w:i w:val="0"/>
                                <w:smallCaps w:val="0"/>
                                <w:strike w:val="0"/>
                                <w:color w:val="000000"/>
                                <w:sz w:val="22"/>
                                <w:u w:val="single"/>
                                <w:vertAlign w:val="baseline"/>
                              </w:rPr>
                              <w:t xml:space="preserve">A SIGNED COPY TO MAHIDOL UNIVERSITY </w:t>
                            </w:r>
                          </w:p>
                          <w:p w:rsidR="00000000" w:rsidDel="00000000" w:rsidP="00000000" w:rsidRDefault="00000000" w:rsidRPr="00000000">
                            <w:pPr>
                              <w:spacing w:after="0" w:before="188.99999618530273" w:line="275.9999942779541"/>
                              <w:ind w:left="143.00000190734863" w:right="460" w:firstLine="143.00000190734863"/>
                              <w:jc w:val="left"/>
                              <w:textDirection w:val="btLr"/>
                            </w:pPr>
                            <w:r w:rsidDel="00000000" w:rsidR="00000000" w:rsidRPr="00000000">
                              <w:rPr>
                                <w:rFonts w:ascii="Georgia" w:cs="Georgia" w:eastAsia="Georgia" w:hAnsi="Georgia"/>
                                <w:b w:val="0"/>
                                <w:i w:val="0"/>
                                <w:smallCaps w:val="0"/>
                                <w:strike w:val="0"/>
                                <w:color w:val="000000"/>
                                <w:sz w:val="22"/>
                                <w:u w:val="single"/>
                                <w:vertAlign w:val="baseline"/>
                              </w:rPr>
                            </w:r>
                            <w:r w:rsidDel="00000000" w:rsidR="00000000" w:rsidRPr="00000000">
                              <w:rPr>
                                <w:rFonts w:ascii="Georgia" w:cs="Georgia" w:eastAsia="Georgia" w:hAnsi="Georgia"/>
                                <w:b w:val="0"/>
                                <w:i w:val="0"/>
                                <w:smallCaps w:val="0"/>
                                <w:strike w:val="0"/>
                                <w:color w:val="000000"/>
                                <w:sz w:val="22"/>
                                <w:u w:val="single"/>
                                <w:vertAlign w:val="baseline"/>
                              </w:rPr>
                              <w:t xml:space="preserve">Director, Division of International Relations</w:t>
                            </w:r>
                          </w:p>
                          <w:p w:rsidR="00000000" w:rsidDel="00000000" w:rsidP="00000000" w:rsidRDefault="00000000" w:rsidRPr="00000000">
                            <w:pPr>
                              <w:spacing w:after="0" w:before="188.99999618530273" w:line="275.9999942779541"/>
                              <w:ind w:left="143.00000190734863" w:right="460" w:firstLine="143.00000190734863"/>
                              <w:jc w:val="left"/>
                              <w:textDirection w:val="btLr"/>
                            </w:pPr>
                            <w:r w:rsidDel="00000000" w:rsidR="00000000" w:rsidRPr="00000000">
                              <w:rPr>
                                <w:rFonts w:ascii="Georgia" w:cs="Georgia" w:eastAsia="Georgia" w:hAnsi="Georgia"/>
                                <w:b w:val="0"/>
                                <w:i w:val="0"/>
                                <w:smallCaps w:val="0"/>
                                <w:strike w:val="0"/>
                                <w:color w:val="000000"/>
                                <w:sz w:val="22"/>
                                <w:u w:val="single"/>
                                <w:vertAlign w:val="baseline"/>
                              </w:rPr>
                            </w:r>
                            <w:r w:rsidDel="00000000" w:rsidR="00000000" w:rsidRPr="00000000">
                              <w:rPr>
                                <w:rFonts w:ascii="Georgia" w:cs="Georgia" w:eastAsia="Georgia" w:hAnsi="Georgia"/>
                                <w:b w:val="0"/>
                                <w:i w:val="0"/>
                                <w:smallCaps w:val="0"/>
                                <w:strike w:val="0"/>
                                <w:color w:val="000000"/>
                                <w:sz w:val="22"/>
                                <w:vertAlign w:val="baseline"/>
                              </w:rPr>
                              <w:t xml:space="preserve">Wanpimon Senapadpakorn</w:t>
                            </w:r>
                          </w:p>
                          <w:p w:rsidR="00000000" w:rsidDel="00000000" w:rsidP="00000000" w:rsidRDefault="00000000" w:rsidRPr="00000000">
                            <w:pPr>
                              <w:spacing w:after="0" w:before="188.99999618530273" w:line="275.9999942779541"/>
                              <w:ind w:left="143.00000190734863" w:right="460" w:firstLine="143.00000190734863"/>
                              <w:jc w:val="left"/>
                              <w:textDirection w:val="btLr"/>
                            </w:pPr>
                            <w:r w:rsidDel="00000000" w:rsidR="00000000" w:rsidRPr="00000000">
                              <w:rPr>
                                <w:rFonts w:ascii="Georgia" w:cs="Georgia" w:eastAsia="Georgia" w:hAnsi="Georgia"/>
                                <w:b w:val="0"/>
                                <w:i w:val="0"/>
                                <w:smallCaps w:val="0"/>
                                <w:strike w:val="0"/>
                                <w:color w:val="000000"/>
                                <w:sz w:val="22"/>
                                <w:vertAlign w:val="baseline"/>
                              </w:rPr>
                            </w:r>
                            <w:r w:rsidDel="00000000" w:rsidR="00000000" w:rsidRPr="00000000">
                              <w:rPr>
                                <w:rFonts w:ascii="Georgia" w:cs="Georgia" w:eastAsia="Georgia" w:hAnsi="Georgia"/>
                                <w:b w:val="0"/>
                                <w:i w:val="0"/>
                                <w:smallCaps w:val="0"/>
                                <w:strike w:val="0"/>
                                <w:color w:val="0000ff"/>
                                <w:sz w:val="22"/>
                                <w:u w:val="single"/>
                                <w:vertAlign w:val="baseline"/>
                              </w:rPr>
                              <w:t xml:space="preserve">wanpimon.sen@mahidol.ac.th</w:t>
                            </w:r>
                            <w:r w:rsidDel="00000000" w:rsidR="00000000" w:rsidRPr="00000000">
                              <w:rPr>
                                <w:rFonts w:ascii="Georgia" w:cs="Georgia" w:eastAsia="Georgia" w:hAnsi="Georgia"/>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143.00000190734863"/>
                              <w:jc w:val="left"/>
                              <w:textDirection w:val="btLr"/>
                            </w:pPr>
                            <w:r w:rsidDel="00000000" w:rsidR="00000000" w:rsidRPr="00000000">
                              <w:rPr>
                                <w:rFonts w:ascii="Georgia" w:cs="Georgia" w:eastAsia="Georgia" w:hAnsi="Georgia"/>
                                <w:b w:val="0"/>
                                <w:i w:val="0"/>
                                <w:smallCaps w:val="0"/>
                                <w:strike w:val="0"/>
                                <w:color w:val="000000"/>
                                <w:sz w:val="22"/>
                                <w:vertAlign w:val="baseline"/>
                              </w:rPr>
                            </w:r>
                          </w:p>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7"/>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101600</wp:posOffset>
                </wp:positionV>
                <wp:extent cx="5724900" cy="5677910"/>
                <wp:effectExtent b="0" l="0" r="0" t="0"/>
                <wp:wrapTopAndBottom distB="0" distT="0"/>
                <wp:docPr id="166"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5724900" cy="5677910"/>
                        </a:xfrm>
                        <a:prstGeom prst="rect"/>
                        <a:ln/>
                      </pic:spPr>
                    </pic:pic>
                  </a:graphicData>
                </a:graphic>
              </wp:anchor>
            </w:drawing>
          </mc:Fallback>
        </mc:AlternateContent>
      </w:r>
    </w:p>
    <w:sectPr>
      <w:footerReference r:id="rId16" w:type="default"/>
      <w:type w:val="nextPage"/>
      <w:pgSz w:h="16840" w:w="11910" w:orient="portrait"/>
      <w:pgMar w:bottom="1440" w:top="1440" w:left="1080" w:right="1080" w:header="340" w:footer="90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317500</wp:posOffset>
              </wp:positionV>
              <wp:extent cx="4464050" cy="274320"/>
              <wp:effectExtent b="0" l="0" r="0" t="0"/>
              <wp:wrapNone/>
              <wp:docPr id="165" name=""/>
              <a:graphic>
                <a:graphicData uri="http://schemas.microsoft.com/office/word/2010/wordprocessingGroup">
                  <wpg:wgp>
                    <wpg:cNvGrpSpPr/>
                    <wpg:grpSpPr>
                      <a:xfrm>
                        <a:off x="3113975" y="3642840"/>
                        <a:ext cx="4464050" cy="274320"/>
                        <a:chOff x="3113975" y="3642840"/>
                        <a:chExt cx="4464050" cy="274320"/>
                      </a:xfrm>
                    </wpg:grpSpPr>
                    <wpg:grpSp>
                      <wpg:cNvGrpSpPr/>
                      <wpg:grpSpPr>
                        <a:xfrm>
                          <a:off x="3113975" y="3642840"/>
                          <a:ext cx="4464050" cy="274320"/>
                          <a:chOff x="0" y="0"/>
                          <a:chExt cx="6172200" cy="274320"/>
                        </a:xfrm>
                      </wpg:grpSpPr>
                      <wps:wsp>
                        <wps:cNvSpPr/>
                        <wps:cNvPr id="3" name="Shape 3"/>
                        <wps:spPr>
                          <a:xfrm>
                            <a:off x="0" y="0"/>
                            <a:ext cx="61722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28600" y="0"/>
                            <a:ext cx="5943600" cy="274320"/>
                          </a:xfrm>
                          <a:prstGeom prst="rect">
                            <a:avLst/>
                          </a:prstGeom>
                          <a:solidFill>
                            <a:schemeClr val="lt1">
                              <a:alpha val="0"/>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9525"/>
                            <a:ext cx="5943600" cy="24193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Georgia" w:cs="Georgia" w:eastAsia="Georgia" w:hAnsi="Georgia"/>
                                  <w:b w:val="0"/>
                                  <w:i w:val="0"/>
                                  <w:smallCaps w:val="1"/>
                                  <w:strike w:val="0"/>
                                  <w:color w:val="4f81bd"/>
                                  <w:sz w:val="20"/>
                                  <w:vertAlign w:val="baseline"/>
                                </w:rPr>
                                <w:t xml:space="preserve">MQ MU RESEARCH SEEDING GRANT SCHEME APPLICATION FORM</w:t>
                              </w:r>
                              <w:r w:rsidDel="00000000" w:rsidR="00000000" w:rsidRPr="00000000">
                                <w:rPr>
                                  <w:rFonts w:ascii="Georgia" w:cs="Georgia" w:eastAsia="Georgia" w:hAnsi="Georgia"/>
                                  <w:b w:val="0"/>
                                  <w:i w:val="0"/>
                                  <w:smallCaps w:val="1"/>
                                  <w:strike w:val="0"/>
                                  <w:color w:val="808080"/>
                                  <w:sz w:val="20"/>
                                  <w:vertAlign w:val="baseline"/>
                                </w:rPr>
                                <w:t xml:space="preserve"> | </w:t>
                              </w:r>
                              <w:r w:rsidDel="00000000" w:rsidR="00000000" w:rsidRPr="00000000">
                                <w:rPr>
                                  <w:rFonts w:ascii="Georgia" w:cs="Georgia" w:eastAsia="Georgia" w:hAnsi="Georgia"/>
                                  <w:b w:val="0"/>
                                  <w:i w:val="0"/>
                                  <w:smallCaps w:val="0"/>
                                  <w:strike w:val="0"/>
                                  <w:color w:val="808080"/>
                                  <w:sz w:val="20"/>
                                  <w:vertAlign w:val="baseline"/>
                                </w:rPr>
                                <w:t xml:space="preserve">     </w:t>
                              </w:r>
                            </w:p>
                          </w:txbxContent>
                        </wps:txbx>
                        <wps:bodyPr anchorCtr="0" anchor="t" bIns="45700" lIns="0" spcFirstLastPara="1" rIns="0"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317500</wp:posOffset>
              </wp:positionV>
              <wp:extent cx="4464050" cy="274320"/>
              <wp:effectExtent b="0" l="0" r="0" t="0"/>
              <wp:wrapNone/>
              <wp:docPr id="16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464050" cy="27432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Georgia" w:cs="Georgia" w:eastAsia="Georgia" w:hAnsi="Georgia"/>
        <w:b w:val="0"/>
        <w:i w:val="0"/>
        <w:smallCaps w:val="1"/>
        <w:strike w:val="0"/>
        <w:color w:val="4f81bd"/>
        <w:sz w:val="22"/>
        <w:szCs w:val="22"/>
        <w:u w:val="none"/>
        <w:shd w:fill="auto" w:val="clear"/>
        <w:vertAlign w:val="baseline"/>
      </w:rPr>
    </w:pPr>
    <w:r w:rsidDel="00000000" w:rsidR="00000000" w:rsidRPr="00000000">
      <w:rPr>
        <w:rFonts w:ascii="Georgia" w:cs="Georgia" w:eastAsia="Georgia" w:hAnsi="Georgia"/>
        <w:b w:val="0"/>
        <w:i w:val="0"/>
        <w:smallCaps w:val="1"/>
        <w:strike w:val="0"/>
        <w:color w:val="4f81bd"/>
        <w:sz w:val="20"/>
        <w:szCs w:val="20"/>
        <w:u w:val="none"/>
        <w:shd w:fill="auto" w:val="clear"/>
        <w:vertAlign w:val="baseline"/>
        <w:rtl w:val="0"/>
      </w:rPr>
      <w:t xml:space="preserve">MQ MU RESEARCH SEEDING GRANT SCHEME APPLICATION FORM</w:t>
    </w: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4075430</wp:posOffset>
          </wp:positionH>
          <wp:positionV relativeFrom="margin">
            <wp:posOffset>-965199</wp:posOffset>
          </wp:positionV>
          <wp:extent cx="1877060" cy="944245"/>
          <wp:effectExtent b="0" l="0" r="0" t="0"/>
          <wp:wrapSquare wrapText="bothSides" distB="0" distT="0" distL="114300" distR="114300"/>
          <wp:docPr id="170" name="image3.png"/>
          <a:graphic>
            <a:graphicData uri="http://schemas.openxmlformats.org/drawingml/2006/picture">
              <pic:pic>
                <pic:nvPicPr>
                  <pic:cNvPr id="0" name="image3.png"/>
                  <pic:cNvPicPr preferRelativeResize="0"/>
                </pic:nvPicPr>
                <pic:blipFill>
                  <a:blip r:embed="rId1"/>
                  <a:srcRect b="25461" l="0" r="-2480" t="22978"/>
                  <a:stretch>
                    <a:fillRect/>
                  </a:stretch>
                </pic:blipFill>
                <pic:spPr>
                  <a:xfrm>
                    <a:off x="0" y="0"/>
                    <a:ext cx="1877060" cy="944245"/>
                  </a:xfrm>
                  <a:prstGeom prst="rect"/>
                  <a:ln/>
                </pic:spPr>
              </pic:pic>
            </a:graphicData>
          </a:graphic>
        </wp:anchor>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988229" cy="714982"/>
          <wp:effectExtent b="0" l="0" r="0" t="0"/>
          <wp:docPr id="16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88229" cy="714982"/>
                  </a:xfrm>
                  <a:prstGeom prst="rect"/>
                  <a:ln/>
                </pic:spPr>
              </pic:pic>
            </a:graphicData>
          </a:graphic>
        </wp:inline>
      </w:drawing>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3886200</wp:posOffset>
          </wp:positionH>
          <wp:positionV relativeFrom="margin">
            <wp:posOffset>-948688</wp:posOffset>
          </wp:positionV>
          <wp:extent cx="1877060" cy="895350"/>
          <wp:effectExtent b="0" l="0" r="0" t="0"/>
          <wp:wrapSquare wrapText="bothSides" distB="0" distT="0" distL="114300" distR="114300"/>
          <wp:docPr descr="Graphical user interface&#10;&#10;Description automatically generated with medium confidence" id="169" name="image3.png"/>
          <a:graphic>
            <a:graphicData uri="http://schemas.openxmlformats.org/drawingml/2006/picture">
              <pic:pic>
                <pic:nvPicPr>
                  <pic:cNvPr descr="Graphical user interface&#10;&#10;Description automatically generated with medium confidence" id="0" name="image3.png"/>
                  <pic:cNvPicPr preferRelativeResize="0"/>
                </pic:nvPicPr>
                <pic:blipFill>
                  <a:blip r:embed="rId1"/>
                  <a:srcRect b="25461" l="0" r="-2480" t="22978"/>
                  <a:stretch>
                    <a:fillRect/>
                  </a:stretch>
                </pic:blipFill>
                <pic:spPr>
                  <a:xfrm>
                    <a:off x="0" y="0"/>
                    <a:ext cx="1877060" cy="895350"/>
                  </a:xfrm>
                  <a:prstGeom prst="rect"/>
                  <a:ln/>
                </pic:spPr>
              </pic:pic>
            </a:graphicData>
          </a:graphic>
        </wp:anchor>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841619" cy="636834"/>
          <wp:effectExtent b="0" l="0" r="0" t="0"/>
          <wp:docPr id="16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41619" cy="636834"/>
                  </a:xfrm>
                  <a:prstGeom prst="rect"/>
                  <a:ln/>
                </pic:spPr>
              </pic:pic>
            </a:graphicData>
          </a:graphic>
        </wp:inline>
      </w:drawing>
    </w: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503" w:hanging="360"/>
      </w:pPr>
      <w:rPr>
        <w:b w:val="0"/>
      </w:rPr>
    </w:lvl>
    <w:lvl w:ilvl="1">
      <w:start w:val="1"/>
      <w:numFmt w:val="lowerLetter"/>
      <w:lvlText w:val="%2."/>
      <w:lvlJc w:val="left"/>
      <w:pPr>
        <w:ind w:left="1233" w:hanging="360"/>
      </w:pPr>
      <w:rPr/>
    </w:lvl>
    <w:lvl w:ilvl="2">
      <w:start w:val="1"/>
      <w:numFmt w:val="lowerRoman"/>
      <w:lvlText w:val="%3."/>
      <w:lvlJc w:val="right"/>
      <w:pPr>
        <w:ind w:left="1953" w:hanging="180"/>
      </w:pPr>
      <w:rPr/>
    </w:lvl>
    <w:lvl w:ilvl="3">
      <w:start w:val="1"/>
      <w:numFmt w:val="decimal"/>
      <w:lvlText w:val="%4."/>
      <w:lvlJc w:val="left"/>
      <w:pPr>
        <w:ind w:left="2673" w:hanging="360"/>
      </w:pPr>
      <w:rPr/>
    </w:lvl>
    <w:lvl w:ilvl="4">
      <w:start w:val="1"/>
      <w:numFmt w:val="lowerLetter"/>
      <w:lvlText w:val="%5."/>
      <w:lvlJc w:val="left"/>
      <w:pPr>
        <w:ind w:left="3393" w:hanging="360"/>
      </w:pPr>
      <w:rPr/>
    </w:lvl>
    <w:lvl w:ilvl="5">
      <w:start w:val="1"/>
      <w:numFmt w:val="lowerRoman"/>
      <w:lvlText w:val="%6."/>
      <w:lvlJc w:val="right"/>
      <w:pPr>
        <w:ind w:left="4113" w:hanging="180"/>
      </w:pPr>
      <w:rPr/>
    </w:lvl>
    <w:lvl w:ilvl="6">
      <w:start w:val="1"/>
      <w:numFmt w:val="decimal"/>
      <w:lvlText w:val="%7."/>
      <w:lvlJc w:val="left"/>
      <w:pPr>
        <w:ind w:left="4833" w:hanging="360"/>
      </w:pPr>
      <w:rPr/>
    </w:lvl>
    <w:lvl w:ilvl="7">
      <w:start w:val="1"/>
      <w:numFmt w:val="lowerLetter"/>
      <w:lvlText w:val="%8."/>
      <w:lvlJc w:val="left"/>
      <w:pPr>
        <w:ind w:left="5553" w:hanging="360"/>
      </w:pPr>
      <w:rPr/>
    </w:lvl>
    <w:lvl w:ilvl="8">
      <w:start w:val="1"/>
      <w:numFmt w:val="lowerRoman"/>
      <w:lvlText w:val="%9."/>
      <w:lvlJc w:val="right"/>
      <w:pPr>
        <w:ind w:left="6273"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840" w:hanging="360"/>
      </w:pPr>
      <w:rPr>
        <w:rFonts w:ascii="Noto Sans Symbols" w:cs="Noto Sans Symbols" w:eastAsia="Noto Sans Symbols" w:hAnsi="Noto Sans Symbols"/>
        <w:sz w:val="20"/>
        <w:szCs w:val="20"/>
      </w:rPr>
    </w:lvl>
    <w:lvl w:ilvl="1">
      <w:start w:val="1"/>
      <w:numFmt w:val="bullet"/>
      <w:lvlText w:val="•"/>
      <w:lvlJc w:val="left"/>
      <w:pPr>
        <w:ind w:left="1692" w:hanging="360"/>
      </w:pPr>
      <w:rPr/>
    </w:lvl>
    <w:lvl w:ilvl="2">
      <w:start w:val="1"/>
      <w:numFmt w:val="bullet"/>
      <w:lvlText w:val="•"/>
      <w:lvlJc w:val="left"/>
      <w:pPr>
        <w:ind w:left="2545" w:hanging="360"/>
      </w:pPr>
      <w:rPr/>
    </w:lvl>
    <w:lvl w:ilvl="3">
      <w:start w:val="1"/>
      <w:numFmt w:val="bullet"/>
      <w:lvlText w:val="•"/>
      <w:lvlJc w:val="left"/>
      <w:pPr>
        <w:ind w:left="3397" w:hanging="360"/>
      </w:pPr>
      <w:rPr/>
    </w:lvl>
    <w:lvl w:ilvl="4">
      <w:start w:val="1"/>
      <w:numFmt w:val="bullet"/>
      <w:lvlText w:val="•"/>
      <w:lvlJc w:val="left"/>
      <w:pPr>
        <w:ind w:left="4250" w:hanging="360"/>
      </w:pPr>
      <w:rPr/>
    </w:lvl>
    <w:lvl w:ilvl="5">
      <w:start w:val="1"/>
      <w:numFmt w:val="bullet"/>
      <w:lvlText w:val="•"/>
      <w:lvlJc w:val="left"/>
      <w:pPr>
        <w:ind w:left="5103" w:hanging="360"/>
      </w:pPr>
      <w:rPr/>
    </w:lvl>
    <w:lvl w:ilvl="6">
      <w:start w:val="1"/>
      <w:numFmt w:val="bullet"/>
      <w:lvlText w:val="•"/>
      <w:lvlJc w:val="left"/>
      <w:pPr>
        <w:ind w:left="5955" w:hanging="360"/>
      </w:pPr>
      <w:rPr/>
    </w:lvl>
    <w:lvl w:ilvl="7">
      <w:start w:val="1"/>
      <w:numFmt w:val="bullet"/>
      <w:lvlText w:val="•"/>
      <w:lvlJc w:val="left"/>
      <w:pPr>
        <w:ind w:left="6808" w:hanging="360"/>
      </w:pPr>
      <w:rPr/>
    </w:lvl>
    <w:lvl w:ilvl="8">
      <w:start w:val="1"/>
      <w:numFmt w:val="bullet"/>
      <w:lvlText w:val="•"/>
      <w:lvlJc w:val="left"/>
      <w:pPr>
        <w:ind w:left="7661"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1" w:lineRule="auto"/>
      <w:ind w:left="100"/>
    </w:pPr>
    <w:rPr>
      <w:rFonts w:ascii="Arial" w:cs="Arial" w:eastAsia="Arial" w:hAnsi="Arial"/>
      <w:b w:val="1"/>
      <w:sz w:val="24"/>
      <w:szCs w:val="24"/>
    </w:rPr>
  </w:style>
  <w:style w:type="paragraph" w:styleId="Heading2">
    <w:name w:val="heading 2"/>
    <w:basedOn w:val="Normal"/>
    <w:next w:val="Normal"/>
    <w:pPr>
      <w:spacing w:before="81" w:lineRule="auto"/>
      <w:ind w:left="100"/>
    </w:pPr>
    <w:rPr>
      <w:b w:val="1"/>
      <w:sz w:val="20"/>
      <w:szCs w:val="20"/>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uiPriority w:val="1"/>
    <w:qFormat w:val="1"/>
    <w:rPr>
      <w:rFonts w:ascii="Georgia" w:cs="Georgia" w:eastAsia="Georgia" w:hAnsi="Georgia"/>
    </w:rPr>
  </w:style>
  <w:style w:type="paragraph" w:styleId="1">
    <w:name w:val="heading 1"/>
    <w:basedOn w:val="a"/>
    <w:uiPriority w:val="1"/>
    <w:qFormat w:val="1"/>
    <w:pPr>
      <w:spacing w:before="81"/>
      <w:ind w:left="100"/>
      <w:outlineLvl w:val="0"/>
    </w:pPr>
    <w:rPr>
      <w:rFonts w:ascii="Arial" w:cs="Arial" w:eastAsia="Arial" w:hAnsi="Arial"/>
      <w:b w:val="1"/>
      <w:bCs w:val="1"/>
      <w:sz w:val="24"/>
      <w:szCs w:val="24"/>
    </w:rPr>
  </w:style>
  <w:style w:type="paragraph" w:styleId="2">
    <w:name w:val="heading 2"/>
    <w:basedOn w:val="a"/>
    <w:uiPriority w:val="1"/>
    <w:qFormat w:val="1"/>
    <w:pPr>
      <w:spacing w:before="81"/>
      <w:ind w:left="100"/>
      <w:outlineLvl w:val="1"/>
    </w:pPr>
    <w:rPr>
      <w:b w:val="1"/>
      <w:bCs w:val="1"/>
      <w:sz w:val="20"/>
      <w:szCs w:val="20"/>
    </w:rPr>
  </w:style>
  <w:style w:type="paragraph" w:styleId="3">
    <w:name w:val="heading 3"/>
    <w:basedOn w:val="a"/>
    <w:next w:val="a"/>
    <w:link w:val="30"/>
    <w:uiPriority w:val="9"/>
    <w:unhideWhenUsed w:val="1"/>
    <w:qFormat w:val="1"/>
    <w:rsid w:val="00D07176"/>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paragraph" w:styleId="4">
    <w:name w:val="heading 4"/>
    <w:basedOn w:val="a"/>
    <w:next w:val="a"/>
    <w:link w:val="40"/>
    <w:uiPriority w:val="9"/>
    <w:semiHidden w:val="1"/>
    <w:unhideWhenUsed w:val="1"/>
    <w:qFormat w:val="1"/>
    <w:rsid w:val="003D21E9"/>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basedOn w:val="a"/>
    <w:uiPriority w:val="1"/>
    <w:qFormat w:val="1"/>
    <w:rPr>
      <w:sz w:val="20"/>
      <w:szCs w:val="20"/>
    </w:rPr>
  </w:style>
  <w:style w:type="paragraph" w:styleId="a4">
    <w:name w:val="List Paragraph"/>
    <w:basedOn w:val="a"/>
    <w:link w:val="a5"/>
    <w:uiPriority w:val="34"/>
    <w:qFormat w:val="1"/>
    <w:pPr>
      <w:spacing w:before="34"/>
      <w:ind w:left="840" w:hanging="360"/>
    </w:pPr>
  </w:style>
  <w:style w:type="paragraph" w:styleId="TableParagraph" w:customStyle="1">
    <w:name w:val="Table Paragraph"/>
    <w:basedOn w:val="a"/>
    <w:uiPriority w:val="1"/>
    <w:qFormat w:val="1"/>
  </w:style>
  <w:style w:type="paragraph" w:styleId="Default" w:customStyle="1">
    <w:name w:val="Default"/>
    <w:rsid w:val="00B30ACC"/>
    <w:pPr>
      <w:widowControl w:val="1"/>
      <w:adjustRightInd w:val="0"/>
    </w:pPr>
    <w:rPr>
      <w:rFonts w:ascii="Georgia" w:cs="Georgia" w:hAnsi="Georgia"/>
      <w:color w:val="000000"/>
      <w:sz w:val="24"/>
      <w:szCs w:val="24"/>
      <w:lang w:val="en-AU"/>
    </w:rPr>
  </w:style>
  <w:style w:type="paragraph" w:styleId="a6">
    <w:name w:val="header"/>
    <w:basedOn w:val="a"/>
    <w:link w:val="a7"/>
    <w:uiPriority w:val="99"/>
    <w:unhideWhenUsed w:val="1"/>
    <w:rsid w:val="00306C8C"/>
    <w:pPr>
      <w:tabs>
        <w:tab w:val="center" w:pos="4513"/>
        <w:tab w:val="right" w:pos="9026"/>
      </w:tabs>
    </w:pPr>
  </w:style>
  <w:style w:type="character" w:styleId="a7" w:customStyle="1">
    <w:name w:val="หัวกระดาษ อักขระ"/>
    <w:basedOn w:val="a0"/>
    <w:link w:val="a6"/>
    <w:uiPriority w:val="99"/>
    <w:rsid w:val="00306C8C"/>
    <w:rPr>
      <w:rFonts w:ascii="Georgia" w:cs="Georgia" w:eastAsia="Georgia" w:hAnsi="Georgia"/>
    </w:rPr>
  </w:style>
  <w:style w:type="paragraph" w:styleId="a8">
    <w:name w:val="footer"/>
    <w:basedOn w:val="a"/>
    <w:link w:val="a9"/>
    <w:uiPriority w:val="99"/>
    <w:unhideWhenUsed w:val="1"/>
    <w:rsid w:val="00306C8C"/>
    <w:pPr>
      <w:tabs>
        <w:tab w:val="center" w:pos="4513"/>
        <w:tab w:val="right" w:pos="9026"/>
      </w:tabs>
    </w:pPr>
  </w:style>
  <w:style w:type="character" w:styleId="a9" w:customStyle="1">
    <w:name w:val="ท้ายกระดาษ อักขระ"/>
    <w:basedOn w:val="a0"/>
    <w:link w:val="a8"/>
    <w:uiPriority w:val="99"/>
    <w:rsid w:val="00306C8C"/>
    <w:rPr>
      <w:rFonts w:ascii="Georgia" w:cs="Georgia" w:eastAsia="Georgia" w:hAnsi="Georgia"/>
    </w:rPr>
  </w:style>
  <w:style w:type="table" w:styleId="aa">
    <w:name w:val="Table Grid"/>
    <w:basedOn w:val="a1"/>
    <w:uiPriority w:val="39"/>
    <w:rsid w:val="0057694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b">
    <w:name w:val="Hyperlink"/>
    <w:basedOn w:val="a0"/>
    <w:uiPriority w:val="99"/>
    <w:unhideWhenUsed w:val="1"/>
    <w:rsid w:val="00F148B0"/>
    <w:rPr>
      <w:color w:val="0000ff" w:themeColor="hyperlink"/>
      <w:u w:val="single"/>
    </w:rPr>
  </w:style>
  <w:style w:type="paragraph" w:styleId="ac">
    <w:name w:val="Balloon Text"/>
    <w:basedOn w:val="a"/>
    <w:link w:val="ad"/>
    <w:uiPriority w:val="99"/>
    <w:semiHidden w:val="1"/>
    <w:unhideWhenUsed w:val="1"/>
    <w:rsid w:val="00542C63"/>
    <w:rPr>
      <w:rFonts w:ascii="Times New Roman" w:cs="Times New Roman" w:hAnsi="Times New Roman"/>
      <w:sz w:val="18"/>
      <w:szCs w:val="18"/>
    </w:rPr>
  </w:style>
  <w:style w:type="character" w:styleId="ad" w:customStyle="1">
    <w:name w:val="ข้อความบอลลูน อักขระ"/>
    <w:basedOn w:val="a0"/>
    <w:link w:val="ac"/>
    <w:uiPriority w:val="99"/>
    <w:semiHidden w:val="1"/>
    <w:rsid w:val="00542C63"/>
    <w:rPr>
      <w:rFonts w:ascii="Times New Roman" w:cs="Times New Roman" w:eastAsia="Georgia" w:hAnsi="Times New Roman"/>
      <w:sz w:val="18"/>
      <w:szCs w:val="18"/>
    </w:rPr>
  </w:style>
  <w:style w:type="character" w:styleId="ae">
    <w:name w:val="Unresolved Mention"/>
    <w:basedOn w:val="a0"/>
    <w:uiPriority w:val="99"/>
    <w:semiHidden w:val="1"/>
    <w:unhideWhenUsed w:val="1"/>
    <w:rsid w:val="00534CD6"/>
    <w:rPr>
      <w:color w:val="605e5c"/>
      <w:shd w:color="auto" w:fill="e1dfdd" w:val="clear"/>
    </w:rPr>
  </w:style>
  <w:style w:type="character" w:styleId="a5" w:customStyle="1">
    <w:name w:val="ย่อหน้ารายการ อักขระ"/>
    <w:link w:val="a4"/>
    <w:uiPriority w:val="34"/>
    <w:rsid w:val="00883F97"/>
    <w:rPr>
      <w:rFonts w:ascii="Georgia" w:cs="Georgia" w:eastAsia="Georgia" w:hAnsi="Georgia"/>
    </w:rPr>
  </w:style>
  <w:style w:type="paragraph" w:styleId="af">
    <w:name w:val="Normal (Web)"/>
    <w:basedOn w:val="a"/>
    <w:uiPriority w:val="99"/>
    <w:semiHidden w:val="1"/>
    <w:unhideWhenUsed w:val="1"/>
    <w:rsid w:val="00216510"/>
    <w:pPr>
      <w:widowControl w:val="1"/>
      <w:autoSpaceDE w:val="1"/>
      <w:autoSpaceDN w:val="1"/>
      <w:spacing w:after="100" w:afterAutospacing="1" w:before="100" w:beforeAutospacing="1"/>
    </w:pPr>
    <w:rPr>
      <w:rFonts w:ascii="Times New Roman" w:cs="Times New Roman" w:eastAsia="Times New Roman" w:hAnsi="Times New Roman"/>
      <w:sz w:val="24"/>
      <w:szCs w:val="24"/>
      <w:lang w:eastAsia="en-AU" w:val="en-AU"/>
    </w:rPr>
  </w:style>
  <w:style w:type="character" w:styleId="30" w:customStyle="1">
    <w:name w:val="หัวเรื่อง 3 อักขระ"/>
    <w:basedOn w:val="a0"/>
    <w:link w:val="3"/>
    <w:uiPriority w:val="9"/>
    <w:rsid w:val="00D07176"/>
    <w:rPr>
      <w:rFonts w:asciiTheme="majorHAnsi" w:cstheme="majorBidi" w:eastAsiaTheme="majorEastAsia" w:hAnsiTheme="majorHAnsi"/>
      <w:color w:val="243f60" w:themeColor="accent1" w:themeShade="00007F"/>
      <w:sz w:val="24"/>
      <w:szCs w:val="24"/>
    </w:rPr>
  </w:style>
  <w:style w:type="character" w:styleId="40" w:customStyle="1">
    <w:name w:val="หัวเรื่อง 4 อักขระ"/>
    <w:basedOn w:val="a0"/>
    <w:link w:val="4"/>
    <w:uiPriority w:val="9"/>
    <w:semiHidden w:val="1"/>
    <w:rsid w:val="003D21E9"/>
    <w:rPr>
      <w:rFonts w:asciiTheme="majorHAnsi" w:cstheme="majorBidi" w:eastAsiaTheme="majorEastAsia" w:hAnsiTheme="majorHAnsi"/>
      <w:i w:val="1"/>
      <w:iCs w:val="1"/>
      <w:color w:val="365f91" w:themeColor="accent1" w:themeShade="0000BF"/>
    </w:rPr>
  </w:style>
  <w:style w:type="character" w:styleId="af0">
    <w:name w:val="Strong"/>
    <w:basedOn w:val="a0"/>
    <w:uiPriority w:val="22"/>
    <w:qFormat w:val="1"/>
    <w:rsid w:val="003D21E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anpimon.sen@mahidol.ac.th" TargetMode="External"/><Relationship Id="rId15" Type="http://schemas.openxmlformats.org/officeDocument/2006/relationships/image" Target="media/image4.png"/><Relationship Id="rId14" Type="http://schemas.openxmlformats.org/officeDocument/2006/relationships/hyperlink" Target="https://www.arc.gov.au/policies-strategies/strategy/research-impact-principles-framework" TargetMode="Externa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us01.safelinks.protection.outlook.com/?url=https%3A%2F%2Fwww.nhmrc.gov.au%2Fresearch-policy%2Fethics%2Fhuman-research-ethics-committees&amp;data=04%7C01%7Cagnieszka.baginska%40mq.edu.au%7Cbce49b6f2316482795ea08d9c404b0e6%7C82c514c1a7174087be06d40d2070ad52%7C0%7C0%7C637756346742628599%7CUnknown%7CTWFpbGZsb3d8eyJWIjoiMC4wLjAwMDAiLCJQIjoiV2luMzIiLCJBTiI6Ik1haWwiLCJXVCI6Mn0%3D%7C3000&amp;sdata=68TaicD393IrRWYT4fsDNmmdhlNjG6A9TCNUnoQWjf4%3D&amp;reserved=0" TargetMode="External"/><Relationship Id="rId8" Type="http://schemas.openxmlformats.org/officeDocument/2006/relationships/hyperlink" Target="mailto:Agnieszka.baginska@mq.edu.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2V3rqvA8/NbPQSIx04e1dnGQ==">AMUW2mXub5e6pFnzQzLevA/97/ELqQKDCjrkiAfWqz3YGTWj3/23CZHQeSeHj5ECXf3HAcOqXZpp2g0lBlkgjOeIqFCW/8reFzWelQZtJzEC2hgDma9yY6w=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2022-01-11T10:46:00Z</dcterms:created>
  <dc:creator>Mr Kevin Newport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2013</vt:lpwstr>
  </property>
  <property fmtid="{D5CDD505-2E9C-101B-9397-08002B2CF9AE}" pid="4" name="LastSaved">
    <vt:filetime>2017-11-07T00:00:00Z</vt:filetime>
  </property>
  <property fmtid="{D5CDD505-2E9C-101B-9397-08002B2CF9AE}" pid="5" name="ContentTypeId">
    <vt:lpwstr>0x01010042D43F9E7684A042B397B4C6E1B71AC7</vt:lpwstr>
  </property>
</Properties>
</file>